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422231" w:rsidP="00326035">
            <w:pPr>
              <w:spacing w:line="320" w:lineRule="exact"/>
              <w:jc w:val="left"/>
              <w:rPr>
                <w:rFonts w:ascii="Calibri" w:eastAsia="HGSｺﾞｼｯｸM" w:hAnsi="Calibri" w:cs="Calibri"/>
                <w:sz w:val="28"/>
                <w:szCs w:val="28"/>
              </w:rPr>
            </w:pPr>
            <w:r w:rsidRPr="00422231">
              <w:rPr>
                <w:rFonts w:ascii="Calibri" w:eastAsia="HGSｺﾞｼｯｸM" w:hAnsi="Calibri" w:cs="Calibri" w:hint="eastAsia"/>
                <w:sz w:val="28"/>
                <w:szCs w:val="28"/>
              </w:rPr>
              <w:t>2019</w:t>
            </w:r>
            <w:r w:rsidRPr="00422231">
              <w:rPr>
                <w:rFonts w:ascii="Calibri" w:eastAsia="HGSｺﾞｼｯｸM" w:hAnsi="Calibri" w:cs="Calibri" w:hint="eastAsia"/>
                <w:sz w:val="28"/>
                <w:szCs w:val="28"/>
              </w:rPr>
              <w:t>年国立台湾大学スプリングスクール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422231"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台湾　　国立台湾大学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422231" w:rsidP="0057585F">
            <w:pPr>
              <w:spacing w:line="320" w:lineRule="exact"/>
              <w:jc w:val="left"/>
              <w:rPr>
                <w:rFonts w:ascii="Calibri" w:eastAsia="HGSｺﾞｼｯｸM" w:hAnsi="Calibri" w:cs="Calibri"/>
                <w:sz w:val="24"/>
                <w:szCs w:val="24"/>
              </w:rPr>
            </w:pPr>
            <w:r w:rsidRPr="00422231">
              <w:rPr>
                <w:rFonts w:ascii="Calibri" w:eastAsia="HGSｺﾞｼｯｸM" w:hAnsi="Calibri" w:cs="Calibri" w:hint="eastAsia"/>
                <w:sz w:val="24"/>
                <w:szCs w:val="24"/>
              </w:rPr>
              <w:t>2019</w:t>
            </w:r>
            <w:r w:rsidRPr="00422231">
              <w:rPr>
                <w:rFonts w:ascii="Calibri" w:eastAsia="HGSｺﾞｼｯｸM" w:hAnsi="Calibri" w:cs="Calibri" w:hint="eastAsia"/>
                <w:sz w:val="24"/>
                <w:szCs w:val="24"/>
              </w:rPr>
              <w:t>年</w:t>
            </w:r>
            <w:r w:rsidRPr="00422231">
              <w:rPr>
                <w:rFonts w:ascii="Calibri" w:eastAsia="HGSｺﾞｼｯｸM" w:hAnsi="Calibri" w:cs="Calibri" w:hint="eastAsia"/>
                <w:sz w:val="24"/>
                <w:szCs w:val="24"/>
              </w:rPr>
              <w:t>3</w:t>
            </w:r>
            <w:r w:rsidRPr="00422231">
              <w:rPr>
                <w:rFonts w:ascii="Calibri" w:eastAsia="HGSｺﾞｼｯｸM" w:hAnsi="Calibri" w:cs="Calibri" w:hint="eastAsia"/>
                <w:sz w:val="24"/>
                <w:szCs w:val="24"/>
              </w:rPr>
              <w:t>月</w:t>
            </w:r>
            <w:r w:rsidRPr="00422231">
              <w:rPr>
                <w:rFonts w:ascii="Calibri" w:eastAsia="HGSｺﾞｼｯｸM" w:hAnsi="Calibri" w:cs="Calibri" w:hint="eastAsia"/>
                <w:sz w:val="24"/>
                <w:szCs w:val="24"/>
              </w:rPr>
              <w:t>4</w:t>
            </w:r>
            <w:r w:rsidRPr="00422231">
              <w:rPr>
                <w:rFonts w:ascii="Calibri" w:eastAsia="HGSｺﾞｼｯｸM" w:hAnsi="Calibri" w:cs="Calibri" w:hint="eastAsia"/>
                <w:sz w:val="24"/>
                <w:szCs w:val="24"/>
              </w:rPr>
              <w:t>日（月）</w:t>
            </w:r>
            <w:r w:rsidR="007551CE" w:rsidRPr="007551CE">
              <w:rPr>
                <w:rFonts w:ascii="Calibri" w:eastAsia="HGSｺﾞｼｯｸM" w:hAnsi="Calibri" w:cs="Calibri" w:hint="eastAsia"/>
                <w:sz w:val="24"/>
                <w:szCs w:val="24"/>
              </w:rPr>
              <w:t>～</w:t>
            </w:r>
            <w:r w:rsidR="007551CE" w:rsidRPr="007551CE">
              <w:rPr>
                <w:rFonts w:ascii="Calibri" w:eastAsia="HGSｺﾞｼｯｸM" w:hAnsi="Calibri" w:cs="Calibri" w:hint="eastAsia"/>
                <w:sz w:val="24"/>
                <w:szCs w:val="24"/>
              </w:rPr>
              <w:t>2018</w:t>
            </w:r>
            <w:r w:rsidR="007551CE" w:rsidRPr="007551CE">
              <w:rPr>
                <w:rFonts w:ascii="Calibri" w:eastAsia="HGSｺﾞｼｯｸM" w:hAnsi="Calibri" w:cs="Calibri" w:hint="eastAsia"/>
                <w:sz w:val="24"/>
                <w:szCs w:val="24"/>
              </w:rPr>
              <w:t>年</w:t>
            </w:r>
            <w:r w:rsidR="001D6CEA" w:rsidRPr="001D6CEA">
              <w:rPr>
                <w:rFonts w:ascii="Calibri" w:eastAsia="HGSｺﾞｼｯｸM" w:hAnsi="Calibri" w:cs="Calibri" w:hint="eastAsia"/>
                <w:sz w:val="24"/>
                <w:szCs w:val="24"/>
              </w:rPr>
              <w:t>3</w:t>
            </w:r>
            <w:r w:rsidR="001D6CEA" w:rsidRPr="001D6CEA">
              <w:rPr>
                <w:rFonts w:ascii="Calibri" w:eastAsia="HGSｺﾞｼｯｸM" w:hAnsi="Calibri" w:cs="Calibri" w:hint="eastAsia"/>
                <w:sz w:val="24"/>
                <w:szCs w:val="24"/>
              </w:rPr>
              <w:t>月</w:t>
            </w:r>
            <w:r w:rsidR="001D6CEA" w:rsidRPr="001D6CEA">
              <w:rPr>
                <w:rFonts w:ascii="Calibri" w:eastAsia="HGSｺﾞｼｯｸM" w:hAnsi="Calibri" w:cs="Calibri" w:hint="eastAsia"/>
                <w:sz w:val="24"/>
                <w:szCs w:val="24"/>
              </w:rPr>
              <w:t>23</w:t>
            </w:r>
            <w:r w:rsidR="001D6CEA" w:rsidRPr="001D6CEA">
              <w:rPr>
                <w:rFonts w:ascii="Calibri" w:eastAsia="HGSｺﾞｼｯｸM" w:hAnsi="Calibri" w:cs="Calibri" w:hint="eastAsia"/>
                <w:sz w:val="24"/>
                <w:szCs w:val="24"/>
              </w:rPr>
              <w:t>日（土）</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376B3B"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376B3B"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1D6CEA">
        <w:rPr>
          <w:rFonts w:ascii="Calibri" w:eastAsia="HGSｺﾞｼｯｸM" w:hAnsi="Calibri" w:cs="Calibri" w:hint="eastAsia"/>
          <w:sz w:val="20"/>
        </w:rPr>
        <w:t>※指導教員がいない場合は、所属部局のクラス担任、留学担当教員に依頼するなど</w:t>
      </w:r>
      <w:r w:rsidR="00297305" w:rsidRPr="001D6CEA">
        <w:rPr>
          <w:rFonts w:ascii="Calibri" w:eastAsia="HGSｺﾞｼｯｸM" w:hAnsi="Calibri" w:cs="Calibri" w:hint="eastAsia"/>
          <w:sz w:val="20"/>
        </w:rPr>
        <w:t>し</w:t>
      </w:r>
      <w:r w:rsidRPr="001D6CEA">
        <w:rPr>
          <w:rFonts w:ascii="Calibri" w:eastAsia="HGSｺﾞｼｯｸM" w:hAnsi="Calibri" w:cs="Calibri" w:hint="eastAsia"/>
          <w:sz w:val="20"/>
        </w:rPr>
        <w:t>、所属部局の専任教員</w:t>
      </w:r>
      <w:r w:rsidR="00297305" w:rsidRPr="001D6CEA">
        <w:rPr>
          <w:rFonts w:ascii="Calibri" w:eastAsia="HGSｺﾞｼｯｸM" w:hAnsi="Calibri" w:cs="Calibri" w:hint="eastAsia"/>
          <w:sz w:val="20"/>
        </w:rPr>
        <w:t>を記入し</w:t>
      </w:r>
      <w:r w:rsidRPr="001D6CEA">
        <w:rPr>
          <w:rFonts w:ascii="Calibri" w:eastAsia="HGSｺﾞｼｯｸM" w:hAnsi="Calibri" w:cs="Calibri" w:hint="eastAsia"/>
          <w:sz w:val="20"/>
        </w:rPr>
        <w:t>署名をもらうこと</w:t>
      </w:r>
      <w:bookmarkStart w:id="0" w:name="_GoBack"/>
      <w:bookmarkEnd w:id="0"/>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Default="000B68D9" w:rsidP="001A5082">
      <w:pPr>
        <w:spacing w:line="220" w:lineRule="exact"/>
        <w:jc w:val="left"/>
        <w:rPr>
          <w:rFonts w:ascii="Calibri" w:eastAsia="HGSｺﾞｼｯｸM" w:hAnsi="Calibri" w:cs="Calibri"/>
          <w:sz w:val="18"/>
          <w:szCs w:val="18"/>
        </w:rPr>
      </w:pPr>
      <w:r>
        <w:rPr>
          <w:rFonts w:ascii="Calibri" w:eastAsia="HGSｺﾞｼｯｸM" w:hAnsi="Calibri" w:cs="Calibri" w:hint="eastAsia"/>
          <w:sz w:val="18"/>
          <w:szCs w:val="18"/>
        </w:rPr>
        <w:t>（詳細に関しては</w:t>
      </w:r>
      <w:r w:rsidR="00964253">
        <w:rPr>
          <w:rFonts w:ascii="Calibri" w:eastAsia="HGSｺﾞｼｯｸM" w:hAnsi="Calibri" w:cs="Calibri" w:hint="eastAsia"/>
          <w:sz w:val="18"/>
          <w:szCs w:val="18"/>
        </w:rPr>
        <w:t>必ず</w:t>
      </w:r>
      <w:r>
        <w:rPr>
          <w:rFonts w:ascii="Calibri" w:eastAsia="HGSｺﾞｼｯｸM" w:hAnsi="Calibri" w:cs="Calibri" w:hint="eastAsia"/>
          <w:sz w:val="18"/>
          <w:szCs w:val="18"/>
        </w:rPr>
        <w:t>別紙「</w:t>
      </w:r>
      <w:r w:rsidRPr="004E75B6">
        <w:rPr>
          <w:rFonts w:ascii="Calibri" w:eastAsia="HGSｺﾞｼｯｸM" w:hAnsi="Calibri" w:cs="Calibri" w:hint="eastAsia"/>
          <w:b/>
          <w:sz w:val="18"/>
          <w:szCs w:val="18"/>
        </w:rPr>
        <w:t>JASSO</w:t>
      </w:r>
      <w:r w:rsidRPr="004E75B6">
        <w:rPr>
          <w:rFonts w:ascii="Calibri" w:eastAsia="HGSｺﾞｼｯｸM" w:hAnsi="Calibri" w:cs="Calibri" w:hint="eastAsia"/>
          <w:b/>
          <w:sz w:val="18"/>
          <w:szCs w:val="18"/>
        </w:rPr>
        <w:t>海外留学支援制度</w:t>
      </w:r>
      <w:r w:rsidR="001D5F30" w:rsidRPr="004E75B6">
        <w:rPr>
          <w:rFonts w:ascii="Calibri" w:eastAsia="HGSｺﾞｼｯｸM" w:hAnsi="Calibri" w:cs="Calibri" w:hint="eastAsia"/>
          <w:b/>
          <w:sz w:val="18"/>
          <w:szCs w:val="18"/>
        </w:rPr>
        <w:t xml:space="preserve">　</w:t>
      </w:r>
      <w:r w:rsidRPr="004E75B6">
        <w:rPr>
          <w:rFonts w:ascii="Calibri" w:eastAsia="HGSｺﾞｼｯｸM" w:hAnsi="Calibri" w:cs="Calibri" w:hint="eastAsia"/>
          <w:b/>
          <w:sz w:val="18"/>
          <w:szCs w:val="18"/>
        </w:rPr>
        <w:t>奨学金申請について</w:t>
      </w:r>
      <w:r>
        <w:rPr>
          <w:rFonts w:ascii="Calibri" w:eastAsia="HGSｺﾞｼｯｸM" w:hAnsi="Calibri" w:cs="Calibri" w:hint="eastAsia"/>
          <w:sz w:val="18"/>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150D2B" w:rsidRDefault="001D5F30" w:rsidP="001A5082">
      <w:pPr>
        <w:spacing w:line="220" w:lineRule="exact"/>
        <w:jc w:val="left"/>
        <w:rPr>
          <w:rFonts w:ascii="Calibri" w:eastAsia="HGSｺﾞｼｯｸM" w:hAnsi="Calibri" w:cs="Calibri"/>
          <w:color w:val="FF0000"/>
          <w:szCs w:val="22"/>
        </w:rPr>
      </w:pPr>
      <w:r w:rsidRPr="000D33C4">
        <w:rPr>
          <w:rFonts w:ascii="Calibri" w:eastAsia="HGSｺﾞｼｯｸM" w:hAnsi="Calibri" w:cs="Calibri" w:hint="eastAsia"/>
          <w:color w:val="FF0000"/>
          <w:szCs w:val="22"/>
        </w:rPr>
        <w:t>(</w:t>
      </w:r>
      <w:r w:rsidRPr="000D33C4">
        <w:rPr>
          <w:rFonts w:ascii="Calibri" w:eastAsia="HGSｺﾞｼｯｸM" w:hAnsi="Calibri" w:cs="Calibri" w:hint="eastAsia"/>
          <w:color w:val="FF0000"/>
          <w:szCs w:val="22"/>
        </w:rPr>
        <w:t>成績評価係数は</w:t>
      </w:r>
      <w:r w:rsidR="00497146" w:rsidRPr="000D33C4">
        <w:rPr>
          <w:rFonts w:ascii="Calibri" w:eastAsia="HGSｺﾞｼｯｸM" w:hAnsi="Calibri" w:cs="Calibri" w:hint="eastAsia"/>
          <w:color w:val="FF0000"/>
          <w:szCs w:val="22"/>
        </w:rPr>
        <w:t>事務方にて算出いたします</w:t>
      </w:r>
      <w:r w:rsidRPr="000D33C4">
        <w:rPr>
          <w:rFonts w:ascii="Calibri" w:eastAsia="HGSｺﾞｼｯｸM" w:hAnsi="Calibri" w:cs="Calibri" w:hint="eastAsia"/>
          <w:color w:val="FF0000"/>
          <w:szCs w:val="22"/>
        </w:rPr>
        <w:t>)</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376B3B"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日本国籍を有する者、または日本への永住が許可されている者</w:t>
            </w: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前年度の成績評価係数が</w:t>
            </w:r>
            <w:r w:rsidRPr="00C644A4">
              <w:rPr>
                <w:rFonts w:ascii="Calibri" w:eastAsia="HGSｺﾞｼｯｸM" w:hAnsi="Calibri" w:cs="Calibri" w:hint="eastAsia"/>
                <w:sz w:val="18"/>
                <w:szCs w:val="18"/>
              </w:rPr>
              <w:t>2.30</w:t>
            </w:r>
            <w:r w:rsidRPr="00C644A4">
              <w:rPr>
                <w:rFonts w:ascii="Calibri" w:eastAsia="HGSｺﾞｼｯｸM" w:hAnsi="Calibri" w:cs="Calibri" w:hint="eastAsia"/>
                <w:sz w:val="18"/>
                <w:szCs w:val="18"/>
              </w:rPr>
              <w:t>以上であること</w:t>
            </w: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Pr="00C644A4">
              <w:rPr>
                <w:rFonts w:ascii="Calibri" w:eastAsia="HGSｺﾞｼｯｸM" w:hAnsi="Calibri" w:cs="Calibri" w:hint="eastAsia"/>
                <w:sz w:val="18"/>
                <w:szCs w:val="18"/>
              </w:rPr>
              <w:t>2.0</w:t>
            </w:r>
            <w:r w:rsidR="00930E65">
              <w:rPr>
                <w:rFonts w:ascii="Calibri" w:eastAsia="HGSｺﾞｼｯｸM" w:hAnsi="Calibri" w:cs="Calibri" w:hint="eastAsia"/>
                <w:sz w:val="18"/>
                <w:szCs w:val="18"/>
              </w:rPr>
              <w:t>0</w:t>
            </w:r>
            <w:r w:rsidRPr="00C644A4">
              <w:rPr>
                <w:rFonts w:ascii="Calibri" w:eastAsia="HGSｺﾞｼｯｸM" w:hAnsi="Calibri" w:cs="Calibri" w:hint="eastAsia"/>
                <w:sz w:val="18"/>
                <w:szCs w:val="18"/>
              </w:rPr>
              <w:t>以上</w:t>
            </w:r>
            <w:r w:rsidRPr="00C644A4">
              <w:rPr>
                <w:rFonts w:ascii="Calibri" w:eastAsia="HGSｺﾞｼｯｸM" w:hAnsi="Calibri" w:cs="Calibri" w:hint="eastAsia"/>
                <w:sz w:val="18"/>
                <w:szCs w:val="18"/>
              </w:rPr>
              <w:t>2.3</w:t>
            </w:r>
            <w:r w:rsidR="00930E65">
              <w:rPr>
                <w:rFonts w:ascii="Calibri" w:eastAsia="HGSｺﾞｼｯｸM" w:hAnsi="Calibri" w:cs="Calibri" w:hint="eastAsia"/>
                <w:sz w:val="18"/>
                <w:szCs w:val="18"/>
              </w:rPr>
              <w:t>0</w:t>
            </w:r>
            <w:r w:rsidR="0044607D">
              <w:rPr>
                <w:rFonts w:ascii="Calibri" w:eastAsia="HGSｺﾞｼｯｸM" w:hAnsi="Calibri" w:cs="Calibri" w:hint="eastAsia"/>
                <w:sz w:val="18"/>
                <w:szCs w:val="18"/>
              </w:rPr>
              <w:t>未満</w:t>
            </w:r>
            <w:r w:rsidRPr="00C644A4">
              <w:rPr>
                <w:rFonts w:ascii="Calibri" w:eastAsia="HGSｺﾞｼｯｸM" w:hAnsi="Calibri" w:cs="Calibri" w:hint="eastAsia"/>
                <w:sz w:val="18"/>
                <w:szCs w:val="18"/>
              </w:rPr>
              <w:t>の者は、自己推薦書を提出し内容が認められた場合は支給対象となる</w:t>
            </w:r>
          </w:p>
          <w:p w:rsidR="00145ACE" w:rsidRPr="00F41350" w:rsidRDefault="00145ACE"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また、前年度の成績が提出できない学部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回生で受給を希望する場合は、担当者にお問い合わせ下さい</w:t>
            </w:r>
          </w:p>
          <w:p w:rsidR="00145ACE" w:rsidRPr="00C644A4"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次の家計基準に合致する者（を優先）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9" w:history="1">
              <w:r w:rsidRPr="00C644A4">
                <w:rPr>
                  <w:rStyle w:val="af0"/>
                  <w:rFonts w:ascii="Calibri" w:eastAsia="HGSｺﾞｼｯｸM" w:hAnsi="Calibri" w:cs="Calibri" w:hint="eastAsia"/>
                  <w:sz w:val="18"/>
                  <w:szCs w:val="18"/>
                </w:rPr>
                <w:t>http://www.jasso.go.jp/shogakukin/seido/kijun/zaigaku/daigaku/2shu.html</w:t>
              </w:r>
            </w:hyperlink>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10" w:history="1">
              <w:r w:rsidRPr="00C644A4">
                <w:rPr>
                  <w:rStyle w:val="af0"/>
                  <w:rFonts w:ascii="Calibri" w:eastAsia="HGSｺﾞｼｯｸM" w:hAnsi="Calibri" w:cs="Calibri"/>
                  <w:sz w:val="18"/>
                  <w:szCs w:val="18"/>
                </w:rPr>
                <w:t>http://www.jasso.go.jp/shogakukin/seido/kijun/zaigaku/in/2shu.html</w:t>
              </w:r>
            </w:hyperlink>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 xml:space="preserve">　　　　　　　　</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但し上記家計基準を超えていても「経済的理由により自費のみでプログラム参加が困難な理由書」を提出し理由内容が妥当と認められた場合は支給対象となる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376B3B"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376B3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376B3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376B3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376B3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376B3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376B3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594A52">
        <w:rPr>
          <w:rFonts w:ascii="Calibri" w:eastAsia="HGSｺﾞｼｯｸM" w:hAnsi="Calibri" w:cs="Calibri" w:hint="eastAsia"/>
          <w:sz w:val="16"/>
        </w:rPr>
        <w:t>8</w:t>
      </w:r>
      <w:r>
        <w:rPr>
          <w:rFonts w:ascii="Calibri" w:eastAsia="HGSｺﾞｼｯｸM" w:hAnsi="Calibri" w:cs="Calibri"/>
          <w:sz w:val="16"/>
        </w:rPr>
        <w:t>.</w:t>
      </w:r>
      <w:r w:rsidR="00594A52">
        <w:rPr>
          <w:rFonts w:ascii="Calibri" w:eastAsia="HGSｺﾞｼｯｸM" w:hAnsi="Calibri" w:cs="Calibri" w:hint="eastAsia"/>
          <w:sz w:val="16"/>
        </w:rPr>
        <w:t>4</w:t>
      </w:r>
      <w:r w:rsidR="00AA4E93">
        <w:rPr>
          <w:rFonts w:ascii="Calibri" w:eastAsia="HGSｺﾞｼｯｸM" w:hAnsi="Calibri" w:cs="Calibri"/>
          <w:sz w:val="16"/>
        </w:rPr>
        <w:t>.</w:t>
      </w:r>
      <w:r w:rsidR="00594A52">
        <w:rPr>
          <w:rFonts w:ascii="Calibri" w:eastAsia="HGSｺﾞｼｯｸM" w:hAnsi="Calibri" w:cs="Calibri" w:hint="eastAsia"/>
          <w:sz w:val="16"/>
        </w:rPr>
        <w:t>6</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11"/>
      <w:footerReference w:type="default" r:id="rId12"/>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3B" w:rsidRDefault="00376B3B" w:rsidP="00F4185A">
      <w:pPr>
        <w:spacing w:line="240" w:lineRule="auto"/>
      </w:pPr>
      <w:r>
        <w:separator/>
      </w:r>
    </w:p>
  </w:endnote>
  <w:endnote w:type="continuationSeparator" w:id="0">
    <w:p w:rsidR="00376B3B" w:rsidRDefault="00376B3B"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1D6CEA" w:rsidRPr="001D6CEA">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3B" w:rsidRDefault="00376B3B" w:rsidP="00F4185A">
      <w:pPr>
        <w:spacing w:line="240" w:lineRule="auto"/>
      </w:pPr>
      <w:r>
        <w:separator/>
      </w:r>
    </w:p>
  </w:footnote>
  <w:footnote w:type="continuationSeparator" w:id="0">
    <w:p w:rsidR="00376B3B" w:rsidRDefault="00376B3B"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CEA"/>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76B3B"/>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2231"/>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sso.go.jp/shogakukin/seido/kijun/zaigaku/in/2shu.html" TargetMode="External"/><Relationship Id="rId4" Type="http://schemas.microsoft.com/office/2007/relationships/stylesWithEffects" Target="stylesWithEffects.xml"/><Relationship Id="rId9" Type="http://schemas.openxmlformats.org/officeDocument/2006/relationships/hyperlink" Target="http://www.jasso.go.jp/shogakukin/seido/kijun/zaigaku/daigaku/2sh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4817-5443-42AE-97CA-1AA8A288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23</cp:revision>
  <cp:lastPrinted>2018-10-17T07:25:00Z</cp:lastPrinted>
  <dcterms:created xsi:type="dcterms:W3CDTF">2017-10-13T00:02:00Z</dcterms:created>
  <dcterms:modified xsi:type="dcterms:W3CDTF">2018-10-24T09:15:00Z</dcterms:modified>
</cp:coreProperties>
</file>