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7CC" w:rsidRPr="002E7101" w:rsidRDefault="005A37CC" w:rsidP="00A63C81">
      <w:pPr>
        <w:pStyle w:val="Default"/>
        <w:ind w:left="-525" w:right="-525"/>
        <w:jc w:val="center"/>
        <w:rPr>
          <w:b/>
          <w:bCs/>
          <w:sz w:val="28"/>
          <w:szCs w:val="28"/>
        </w:rPr>
      </w:pPr>
      <w:r w:rsidRPr="002E7101">
        <w:rPr>
          <w:b/>
          <w:bCs/>
          <w:sz w:val="28"/>
          <w:szCs w:val="28"/>
        </w:rPr>
        <w:t>The F</w:t>
      </w:r>
      <w:r>
        <w:rPr>
          <w:b/>
          <w:bCs/>
          <w:sz w:val="28"/>
          <w:szCs w:val="28"/>
        </w:rPr>
        <w:t>if</w:t>
      </w:r>
      <w:r w:rsidRPr="002E7101">
        <w:rPr>
          <w:b/>
          <w:bCs/>
          <w:sz w:val="28"/>
          <w:szCs w:val="28"/>
        </w:rPr>
        <w:t>th</w:t>
      </w:r>
      <w:r>
        <w:rPr>
          <w:b/>
          <w:bCs/>
          <w:sz w:val="28"/>
          <w:szCs w:val="28"/>
        </w:rPr>
        <w:t xml:space="preserve"> International Summer School on</w:t>
      </w:r>
      <w:r w:rsidRPr="002E7101">
        <w:rPr>
          <w:b/>
          <w:bCs/>
          <w:sz w:val="28"/>
          <w:szCs w:val="28"/>
        </w:rPr>
        <w:t xml:space="preserve"> China Studies</w:t>
      </w:r>
    </w:p>
    <w:p w:rsidR="005A37CC" w:rsidRPr="002E7101" w:rsidRDefault="005A37CC" w:rsidP="00A63C81">
      <w:pPr>
        <w:pStyle w:val="Default"/>
        <w:ind w:left="-525" w:right="-525"/>
        <w:jc w:val="center"/>
        <w:rPr>
          <w:b/>
          <w:bCs/>
          <w:sz w:val="28"/>
          <w:szCs w:val="28"/>
        </w:rPr>
      </w:pPr>
      <w:r w:rsidRPr="002E7101">
        <w:rPr>
          <w:b/>
          <w:bCs/>
          <w:sz w:val="28"/>
          <w:szCs w:val="28"/>
        </w:rPr>
        <w:t>CALL FOR APPLICANTS</w:t>
      </w:r>
    </w:p>
    <w:p w:rsidR="005A37CC" w:rsidRPr="002E7101" w:rsidRDefault="005A37CC" w:rsidP="00A63C81">
      <w:pPr>
        <w:ind w:left="-525" w:right="-525"/>
        <w:rPr>
          <w:rFonts w:ascii="Times New Roman" w:eastAsia="楷体" w:hAnsi="Times New Roman" w:cs="Times New Roman"/>
          <w:b/>
          <w:bCs/>
          <w:color w:val="FF0000"/>
          <w:sz w:val="24"/>
          <w:szCs w:val="24"/>
        </w:rPr>
      </w:pPr>
    </w:p>
    <w:p w:rsidR="005A37CC" w:rsidRDefault="005A37CC" w:rsidP="00A63C81">
      <w:pPr>
        <w:ind w:left="-525" w:right="-525"/>
        <w:rPr>
          <w:rFonts w:ascii="Times New Roman" w:hAnsi="Times New Roman" w:cs="Times New Roman"/>
          <w:b/>
          <w:bCs/>
          <w:color w:val="FF0000"/>
          <w:sz w:val="23"/>
          <w:szCs w:val="23"/>
        </w:rPr>
      </w:pPr>
      <w:r w:rsidRPr="002E7101">
        <w:rPr>
          <w:rFonts w:ascii="Times New Roman" w:eastAsia="楷体" w:hAnsi="Times New Roman" w:cs="Times New Roman"/>
          <w:b/>
          <w:bCs/>
          <w:color w:val="FF0000"/>
          <w:sz w:val="24"/>
          <w:szCs w:val="24"/>
        </w:rPr>
        <w:sym w:font="Wingdings" w:char="F0D8"/>
      </w:r>
      <w:r w:rsidRPr="002E7101">
        <w:rPr>
          <w:rFonts w:ascii="Times New Roman" w:hAnsi="Times New Roman" w:cs="Times New Roman"/>
          <w:b/>
          <w:bCs/>
          <w:color w:val="FF0000"/>
          <w:sz w:val="23"/>
          <w:szCs w:val="23"/>
        </w:rPr>
        <w:t>Background</w:t>
      </w:r>
    </w:p>
    <w:p w:rsidR="005A37CC" w:rsidRPr="002E7101" w:rsidRDefault="005A37CC" w:rsidP="00A63C81">
      <w:pPr>
        <w:ind w:left="-525" w:right="-525"/>
        <w:rPr>
          <w:rFonts w:ascii="Times New Roman" w:eastAsia="楷体" w:hAnsi="Times New Roman" w:cs="Times New Roman"/>
          <w:b/>
          <w:bCs/>
          <w:color w:val="FF0000"/>
          <w:sz w:val="24"/>
          <w:szCs w:val="24"/>
        </w:rPr>
      </w:pPr>
    </w:p>
    <w:p w:rsidR="005A37CC" w:rsidRPr="002E7101" w:rsidRDefault="005A37CC" w:rsidP="00835FDA">
      <w:pPr>
        <w:pStyle w:val="Default"/>
        <w:ind w:leftChars="-250" w:left="31680" w:right="-525" w:firstLineChars="200" w:firstLine="31680"/>
        <w:jc w:val="both"/>
        <w:rPr>
          <w:sz w:val="23"/>
          <w:szCs w:val="23"/>
        </w:rPr>
      </w:pPr>
      <w:r>
        <w:rPr>
          <w:sz w:val="23"/>
          <w:szCs w:val="23"/>
        </w:rPr>
        <w:t>Beginning in 2010</w:t>
      </w:r>
      <w:r w:rsidRPr="002E7101">
        <w:rPr>
          <w:sz w:val="23"/>
          <w:szCs w:val="23"/>
        </w:rPr>
        <w:t xml:space="preserve">, the School of Social and Behavioral Sciences and the Center for Modern China Studies of Nanjing University </w:t>
      </w:r>
      <w:r>
        <w:rPr>
          <w:sz w:val="23"/>
          <w:szCs w:val="23"/>
        </w:rPr>
        <w:t xml:space="preserve">have successfully organized four International Summer Schools on China Studies (2010-2014), co-hosted by prestigious institutions worldwide, including </w:t>
      </w:r>
      <w:r w:rsidRPr="002E7101">
        <w:rPr>
          <w:sz w:val="23"/>
          <w:szCs w:val="23"/>
        </w:rPr>
        <w:t xml:space="preserve">the China Studies Centre of the University of Sydney, </w:t>
      </w:r>
      <w:r>
        <w:rPr>
          <w:sz w:val="23"/>
          <w:szCs w:val="23"/>
        </w:rPr>
        <w:t xml:space="preserve">the </w:t>
      </w:r>
      <w:r w:rsidRPr="002E7101">
        <w:rPr>
          <w:sz w:val="23"/>
          <w:szCs w:val="23"/>
        </w:rPr>
        <w:t xml:space="preserve">Harvard-Yenching Institute, the National Institute of Chinese Studies of the University of Leeds, </w:t>
      </w:r>
      <w:r>
        <w:rPr>
          <w:sz w:val="23"/>
          <w:szCs w:val="23"/>
        </w:rPr>
        <w:t xml:space="preserve">the </w:t>
      </w:r>
      <w:r w:rsidRPr="002E7101">
        <w:rPr>
          <w:sz w:val="23"/>
          <w:szCs w:val="23"/>
        </w:rPr>
        <w:t>Worldwide Universities Network and the Department of History of Nanjing University</w:t>
      </w:r>
      <w:r>
        <w:rPr>
          <w:sz w:val="23"/>
          <w:szCs w:val="23"/>
        </w:rPr>
        <w:t>. Between 2010 and 2014, the summer school has attracted over 120 doctoral and postgraduate students</w:t>
      </w:r>
      <w:r w:rsidRPr="002E7101">
        <w:rPr>
          <w:sz w:val="23"/>
          <w:szCs w:val="23"/>
        </w:rPr>
        <w:t xml:space="preserve"> from </w:t>
      </w:r>
      <w:r>
        <w:rPr>
          <w:sz w:val="23"/>
          <w:szCs w:val="23"/>
        </w:rPr>
        <w:t>various</w:t>
      </w:r>
      <w:r w:rsidRPr="002E7101">
        <w:rPr>
          <w:sz w:val="23"/>
          <w:szCs w:val="23"/>
        </w:rPr>
        <w:t xml:space="preserve"> prestigious universities, </w:t>
      </w:r>
      <w:r>
        <w:rPr>
          <w:sz w:val="23"/>
          <w:szCs w:val="23"/>
        </w:rPr>
        <w:t>such as</w:t>
      </w:r>
      <w:r w:rsidRPr="002E7101">
        <w:rPr>
          <w:sz w:val="23"/>
          <w:szCs w:val="23"/>
        </w:rPr>
        <w:t xml:space="preserve"> Harvard University, Yale University, Columbia University, Princeton University, Oxford University, Cambridge University, University of Leeds, </w:t>
      </w:r>
      <w:r>
        <w:rPr>
          <w:sz w:val="23"/>
          <w:szCs w:val="23"/>
        </w:rPr>
        <w:t xml:space="preserve">The </w:t>
      </w:r>
      <w:r w:rsidRPr="002E7101">
        <w:rPr>
          <w:sz w:val="23"/>
          <w:szCs w:val="23"/>
        </w:rPr>
        <w:t>University of Sydney, Leid</w:t>
      </w:r>
      <w:r>
        <w:rPr>
          <w:sz w:val="23"/>
          <w:szCs w:val="23"/>
        </w:rPr>
        <w:t>e</w:t>
      </w:r>
      <w:r w:rsidRPr="002E7101">
        <w:rPr>
          <w:sz w:val="23"/>
          <w:szCs w:val="23"/>
        </w:rPr>
        <w:t>n University, Nagoya University, Seoul National University, Beijing University, Tsinghua University</w:t>
      </w:r>
      <w:bookmarkStart w:id="0" w:name="_GoBack"/>
      <w:bookmarkEnd w:id="0"/>
      <w:r w:rsidRPr="002E7101">
        <w:rPr>
          <w:sz w:val="23"/>
          <w:szCs w:val="23"/>
        </w:rPr>
        <w:t xml:space="preserve">, Nanjing University, Fudan University and National Taiwan University. </w:t>
      </w:r>
    </w:p>
    <w:p w:rsidR="005A37CC" w:rsidRPr="002E7101" w:rsidRDefault="005A37CC" w:rsidP="00835FDA">
      <w:pPr>
        <w:pStyle w:val="Default"/>
        <w:ind w:leftChars="-250" w:left="31680" w:right="-525" w:firstLineChars="200" w:firstLine="31680"/>
        <w:jc w:val="both"/>
        <w:rPr>
          <w:sz w:val="23"/>
          <w:szCs w:val="23"/>
        </w:rPr>
      </w:pPr>
      <w:r w:rsidRPr="002E7101">
        <w:rPr>
          <w:sz w:val="23"/>
          <w:szCs w:val="23"/>
        </w:rPr>
        <w:t>Based on the succ</w:t>
      </w:r>
      <w:r>
        <w:rPr>
          <w:sz w:val="23"/>
          <w:szCs w:val="23"/>
        </w:rPr>
        <w:t xml:space="preserve">ess of </w:t>
      </w:r>
      <w:r w:rsidRPr="002E7101">
        <w:rPr>
          <w:sz w:val="23"/>
          <w:szCs w:val="23"/>
        </w:rPr>
        <w:t>previous Summer Schools, the Center for Modern Chin</w:t>
      </w:r>
      <w:r>
        <w:rPr>
          <w:sz w:val="23"/>
          <w:szCs w:val="23"/>
        </w:rPr>
        <w:t>a Studies of Nanjing University,</w:t>
      </w:r>
      <w:r w:rsidRPr="002E7101">
        <w:rPr>
          <w:sz w:val="23"/>
          <w:szCs w:val="23"/>
        </w:rPr>
        <w:t xml:space="preserve"> the China Studies Centre of the University of Sydney</w:t>
      </w:r>
      <w:r>
        <w:rPr>
          <w:sz w:val="23"/>
          <w:szCs w:val="23"/>
        </w:rPr>
        <w:t>,</w:t>
      </w:r>
      <w:r w:rsidRPr="002E7101">
        <w:rPr>
          <w:sz w:val="23"/>
          <w:szCs w:val="23"/>
        </w:rPr>
        <w:t xml:space="preserve"> and the Department of History of Nanjing University</w:t>
      </w:r>
      <w:r>
        <w:rPr>
          <w:sz w:val="23"/>
          <w:szCs w:val="23"/>
        </w:rPr>
        <w:t xml:space="preserve"> have agreed</w:t>
      </w:r>
      <w:r w:rsidRPr="002E7101">
        <w:rPr>
          <w:sz w:val="23"/>
          <w:szCs w:val="23"/>
        </w:rPr>
        <w:t xml:space="preserve"> to sponsor the Fifth (2014) International Summer School </w:t>
      </w:r>
      <w:r>
        <w:rPr>
          <w:sz w:val="23"/>
          <w:szCs w:val="23"/>
        </w:rPr>
        <w:t>on</w:t>
      </w:r>
      <w:r w:rsidRPr="002E7101">
        <w:rPr>
          <w:sz w:val="23"/>
          <w:szCs w:val="23"/>
        </w:rPr>
        <w:t xml:space="preserve"> China Studies. </w:t>
      </w:r>
    </w:p>
    <w:p w:rsidR="005A37CC" w:rsidRPr="002E7101" w:rsidRDefault="005A37CC" w:rsidP="00835FDA">
      <w:pPr>
        <w:pStyle w:val="Default"/>
        <w:ind w:leftChars="-250" w:left="31680" w:right="-525"/>
        <w:jc w:val="both"/>
        <w:rPr>
          <w:sz w:val="23"/>
          <w:szCs w:val="23"/>
        </w:rPr>
      </w:pPr>
    </w:p>
    <w:p w:rsidR="005A37CC" w:rsidRDefault="005A37CC" w:rsidP="00A63C81">
      <w:pPr>
        <w:ind w:left="-525" w:right="-525"/>
        <w:rPr>
          <w:rFonts w:ascii="Times New Roman" w:hAnsi="Times New Roman" w:cs="Times New Roman"/>
          <w:b/>
          <w:bCs/>
          <w:color w:val="FF0000"/>
          <w:sz w:val="23"/>
          <w:szCs w:val="23"/>
        </w:rPr>
      </w:pPr>
      <w:r w:rsidRPr="002E7101">
        <w:rPr>
          <w:rFonts w:ascii="Times New Roman" w:eastAsia="楷体" w:hAnsi="Times New Roman" w:cs="Times New Roman"/>
          <w:b/>
          <w:bCs/>
          <w:color w:val="FF0000"/>
          <w:sz w:val="24"/>
          <w:szCs w:val="24"/>
        </w:rPr>
        <w:sym w:font="Wingdings" w:char="F0D8"/>
      </w:r>
      <w:r w:rsidRPr="002E7101">
        <w:rPr>
          <w:rFonts w:ascii="Times New Roman" w:hAnsi="Times New Roman" w:cs="Times New Roman"/>
          <w:b/>
          <w:bCs/>
          <w:color w:val="FF0000"/>
          <w:sz w:val="23"/>
          <w:szCs w:val="23"/>
        </w:rPr>
        <w:t>Aims</w:t>
      </w:r>
    </w:p>
    <w:p w:rsidR="005A37CC" w:rsidRPr="002E7101" w:rsidRDefault="005A37CC" w:rsidP="00A63C81">
      <w:pPr>
        <w:ind w:left="-525" w:right="-525"/>
        <w:rPr>
          <w:rFonts w:ascii="Times New Roman" w:eastAsia="楷体" w:hAnsi="Times New Roman" w:cs="Times New Roman"/>
          <w:b/>
          <w:bCs/>
          <w:color w:val="FF0000"/>
          <w:sz w:val="24"/>
          <w:szCs w:val="24"/>
        </w:rPr>
      </w:pPr>
    </w:p>
    <w:p w:rsidR="005A37CC" w:rsidRPr="002E7101" w:rsidRDefault="005A37CC" w:rsidP="00835FDA">
      <w:pPr>
        <w:pStyle w:val="Default"/>
        <w:ind w:leftChars="-250" w:left="31680" w:right="-525" w:firstLineChars="200" w:firstLine="31680"/>
        <w:jc w:val="both"/>
        <w:rPr>
          <w:sz w:val="23"/>
          <w:szCs w:val="23"/>
        </w:rPr>
      </w:pPr>
      <w:r w:rsidRPr="002E7101">
        <w:rPr>
          <w:sz w:val="23"/>
          <w:szCs w:val="23"/>
        </w:rPr>
        <w:t>To spotlight the international implications of Chinese experience</w:t>
      </w:r>
      <w:r>
        <w:rPr>
          <w:sz w:val="23"/>
          <w:szCs w:val="23"/>
        </w:rPr>
        <w:t>s</w:t>
      </w:r>
      <w:r w:rsidRPr="002E7101">
        <w:rPr>
          <w:sz w:val="23"/>
          <w:szCs w:val="23"/>
        </w:rPr>
        <w:t xml:space="preserve"> against the background of globalization; </w:t>
      </w:r>
    </w:p>
    <w:p w:rsidR="005A37CC" w:rsidRPr="002E7101" w:rsidRDefault="005A37CC" w:rsidP="00835FDA">
      <w:pPr>
        <w:pStyle w:val="Default"/>
        <w:ind w:leftChars="-250" w:left="31680" w:right="-525" w:firstLineChars="200" w:firstLine="31680"/>
        <w:jc w:val="both"/>
        <w:rPr>
          <w:sz w:val="23"/>
          <w:szCs w:val="23"/>
        </w:rPr>
      </w:pPr>
      <w:r w:rsidRPr="002E7101">
        <w:rPr>
          <w:sz w:val="23"/>
          <w:szCs w:val="23"/>
        </w:rPr>
        <w:t xml:space="preserve">To provide </w:t>
      </w:r>
      <w:r>
        <w:rPr>
          <w:sz w:val="23"/>
          <w:szCs w:val="23"/>
        </w:rPr>
        <w:t xml:space="preserve">worldwide </w:t>
      </w:r>
      <w:r w:rsidRPr="002E7101">
        <w:rPr>
          <w:sz w:val="23"/>
          <w:szCs w:val="23"/>
        </w:rPr>
        <w:t xml:space="preserve">young scholars </w:t>
      </w:r>
      <w:r>
        <w:rPr>
          <w:sz w:val="23"/>
          <w:szCs w:val="23"/>
        </w:rPr>
        <w:t>who engage</w:t>
      </w:r>
      <w:r w:rsidRPr="002E7101">
        <w:rPr>
          <w:sz w:val="23"/>
          <w:szCs w:val="23"/>
        </w:rPr>
        <w:t xml:space="preserve"> in China studies </w:t>
      </w:r>
      <w:r>
        <w:rPr>
          <w:sz w:val="23"/>
          <w:szCs w:val="23"/>
        </w:rPr>
        <w:t xml:space="preserve">with </w:t>
      </w:r>
      <w:r w:rsidRPr="002E7101">
        <w:rPr>
          <w:sz w:val="23"/>
          <w:szCs w:val="23"/>
        </w:rPr>
        <w:t xml:space="preserve">an opportunity to understand China; </w:t>
      </w:r>
    </w:p>
    <w:p w:rsidR="005A37CC" w:rsidRPr="002E7101" w:rsidRDefault="005A37CC" w:rsidP="00835FDA">
      <w:pPr>
        <w:pStyle w:val="Default"/>
        <w:ind w:leftChars="-250" w:left="31680" w:right="-525" w:firstLineChars="200" w:firstLine="31680"/>
        <w:jc w:val="both"/>
        <w:rPr>
          <w:sz w:val="23"/>
          <w:szCs w:val="23"/>
        </w:rPr>
      </w:pPr>
      <w:r w:rsidRPr="002E7101">
        <w:rPr>
          <w:sz w:val="23"/>
          <w:szCs w:val="23"/>
        </w:rPr>
        <w:t xml:space="preserve">To share academic wisdom with outstanding researchers and </w:t>
      </w:r>
      <w:r>
        <w:rPr>
          <w:sz w:val="23"/>
          <w:szCs w:val="23"/>
        </w:rPr>
        <w:t xml:space="preserve">to </w:t>
      </w:r>
      <w:r w:rsidRPr="002E7101">
        <w:rPr>
          <w:sz w:val="23"/>
          <w:szCs w:val="23"/>
        </w:rPr>
        <w:t xml:space="preserve">be enlightened by criticisms from the younger generation; </w:t>
      </w:r>
    </w:p>
    <w:p w:rsidR="005A37CC" w:rsidRPr="002E7101" w:rsidRDefault="005A37CC" w:rsidP="00835FDA">
      <w:pPr>
        <w:pStyle w:val="Default"/>
        <w:ind w:leftChars="-250" w:left="31680" w:right="-525" w:firstLineChars="200" w:firstLine="31680"/>
        <w:jc w:val="both"/>
        <w:rPr>
          <w:sz w:val="23"/>
          <w:szCs w:val="23"/>
        </w:rPr>
      </w:pPr>
      <w:r>
        <w:rPr>
          <w:sz w:val="23"/>
          <w:szCs w:val="23"/>
        </w:rPr>
        <w:t>To initiate world</w:t>
      </w:r>
      <w:r w:rsidRPr="002E7101">
        <w:rPr>
          <w:sz w:val="23"/>
          <w:szCs w:val="23"/>
        </w:rPr>
        <w:t xml:space="preserve">wide communication and cooperation among institutes for China Studies; </w:t>
      </w:r>
    </w:p>
    <w:p w:rsidR="005A37CC" w:rsidRPr="002E7101" w:rsidRDefault="005A37CC" w:rsidP="00835FDA">
      <w:pPr>
        <w:pStyle w:val="Default"/>
        <w:ind w:leftChars="-250" w:left="31680" w:right="-525" w:firstLineChars="200" w:firstLine="31680"/>
        <w:jc w:val="both"/>
        <w:rPr>
          <w:sz w:val="23"/>
          <w:szCs w:val="23"/>
        </w:rPr>
      </w:pPr>
      <w:r w:rsidRPr="002E7101">
        <w:rPr>
          <w:sz w:val="23"/>
          <w:szCs w:val="23"/>
        </w:rPr>
        <w:t xml:space="preserve">To advance international studies of China and </w:t>
      </w:r>
      <w:r>
        <w:rPr>
          <w:sz w:val="23"/>
          <w:szCs w:val="23"/>
        </w:rPr>
        <w:t xml:space="preserve">to </w:t>
      </w:r>
      <w:r w:rsidRPr="002E7101">
        <w:rPr>
          <w:sz w:val="23"/>
          <w:szCs w:val="23"/>
        </w:rPr>
        <w:t>promote their intellectual accumulation.</w:t>
      </w:r>
    </w:p>
    <w:p w:rsidR="005A37CC" w:rsidRDefault="005A37CC" w:rsidP="00A63C81">
      <w:pPr>
        <w:ind w:left="-525" w:right="-525"/>
        <w:rPr>
          <w:rFonts w:ascii="楷体" w:eastAsia="楷体" w:hAnsi="楷体" w:cs="Times New Roman"/>
          <w:b/>
          <w:bCs/>
          <w:color w:val="FF0000"/>
          <w:sz w:val="24"/>
          <w:szCs w:val="24"/>
        </w:rPr>
      </w:pPr>
    </w:p>
    <w:p w:rsidR="005A37CC" w:rsidRDefault="005A37CC" w:rsidP="00A63C81">
      <w:pPr>
        <w:ind w:left="-525" w:right="-525"/>
        <w:rPr>
          <w:rFonts w:cs="Times New Roman"/>
          <w:b/>
          <w:bCs/>
          <w:color w:val="FF0000"/>
          <w:sz w:val="23"/>
          <w:szCs w:val="23"/>
        </w:rPr>
      </w:pPr>
      <w:r>
        <w:rPr>
          <w:rFonts w:ascii="楷体" w:eastAsia="楷体" w:hAnsi="Wingdings" w:cs="Times New Roman" w:hint="eastAsia"/>
          <w:b/>
          <w:bCs/>
          <w:color w:val="FF0000"/>
          <w:sz w:val="24"/>
          <w:szCs w:val="24"/>
        </w:rPr>
        <w:sym w:font="Wingdings" w:char="F0D8"/>
      </w:r>
      <w:r w:rsidRPr="002E7101">
        <w:rPr>
          <w:b/>
          <w:bCs/>
          <w:color w:val="FF0000"/>
          <w:sz w:val="23"/>
          <w:szCs w:val="23"/>
        </w:rPr>
        <w:t>Features</w:t>
      </w:r>
    </w:p>
    <w:p w:rsidR="005A37CC" w:rsidRPr="005474EC" w:rsidRDefault="005A37CC" w:rsidP="00A63C81">
      <w:pPr>
        <w:ind w:left="-525" w:right="-525"/>
        <w:rPr>
          <w:rFonts w:ascii="楷体" w:eastAsia="楷体" w:hAnsi="楷体" w:cs="Times New Roman"/>
          <w:b/>
          <w:bCs/>
          <w:color w:val="FF0000"/>
          <w:sz w:val="24"/>
          <w:szCs w:val="24"/>
        </w:rPr>
      </w:pPr>
    </w:p>
    <w:p w:rsidR="005A37CC" w:rsidRDefault="005A37CC" w:rsidP="00835FDA">
      <w:pPr>
        <w:pStyle w:val="Default"/>
        <w:ind w:leftChars="-250" w:left="31680" w:right="-525" w:firstLineChars="200" w:firstLine="31680"/>
        <w:jc w:val="both"/>
        <w:rPr>
          <w:sz w:val="23"/>
          <w:szCs w:val="23"/>
        </w:rPr>
      </w:pPr>
      <w:r w:rsidRPr="002E7101">
        <w:rPr>
          <w:sz w:val="23"/>
          <w:szCs w:val="23"/>
        </w:rPr>
        <w:t xml:space="preserve">Interaction among professors, government officials and students to build a platform for communication, analysis and understanding of Chinese society; </w:t>
      </w:r>
    </w:p>
    <w:p w:rsidR="005A37CC" w:rsidRDefault="005A37CC" w:rsidP="00835FDA">
      <w:pPr>
        <w:pStyle w:val="Default"/>
        <w:ind w:leftChars="-250" w:left="31680" w:right="-525" w:firstLineChars="200" w:firstLine="31680"/>
        <w:jc w:val="both"/>
        <w:rPr>
          <w:sz w:val="23"/>
          <w:szCs w:val="23"/>
        </w:rPr>
      </w:pPr>
      <w:r w:rsidRPr="002E7101">
        <w:rPr>
          <w:sz w:val="23"/>
          <w:szCs w:val="23"/>
        </w:rPr>
        <w:t xml:space="preserve">Integration of indigenous perspectives and international horizons, which will be characterized by opinions about Chinese issues from both Chinese and international scholars; </w:t>
      </w:r>
    </w:p>
    <w:p w:rsidR="005A37CC" w:rsidRDefault="005A37CC" w:rsidP="00835FDA">
      <w:pPr>
        <w:pStyle w:val="Default"/>
        <w:ind w:leftChars="-250" w:left="31680" w:right="-525" w:firstLineChars="200" w:firstLine="31680"/>
        <w:jc w:val="both"/>
        <w:rPr>
          <w:sz w:val="23"/>
          <w:szCs w:val="23"/>
        </w:rPr>
      </w:pPr>
      <w:r w:rsidRPr="002E7101">
        <w:rPr>
          <w:sz w:val="23"/>
          <w:szCs w:val="23"/>
        </w:rPr>
        <w:t xml:space="preserve">Pluralism in class composition, which will </w:t>
      </w:r>
      <w:r>
        <w:rPr>
          <w:sz w:val="23"/>
          <w:szCs w:val="23"/>
        </w:rPr>
        <w:t>be reflected by</w:t>
      </w:r>
      <w:r w:rsidRPr="002E7101">
        <w:rPr>
          <w:sz w:val="23"/>
          <w:szCs w:val="23"/>
        </w:rPr>
        <w:t xml:space="preserve"> students’ national, ethn</w:t>
      </w:r>
      <w:r>
        <w:rPr>
          <w:sz w:val="23"/>
          <w:szCs w:val="23"/>
        </w:rPr>
        <w:t>ic, regional and gender varieties, leading to effective</w:t>
      </w:r>
      <w:r w:rsidRPr="002E7101">
        <w:rPr>
          <w:sz w:val="23"/>
          <w:szCs w:val="23"/>
        </w:rPr>
        <w:t xml:space="preserve"> communication</w:t>
      </w:r>
      <w:r>
        <w:rPr>
          <w:sz w:val="23"/>
          <w:szCs w:val="23"/>
        </w:rPr>
        <w:t>s</w:t>
      </w:r>
      <w:r w:rsidRPr="002E7101">
        <w:rPr>
          <w:sz w:val="23"/>
          <w:szCs w:val="23"/>
        </w:rPr>
        <w:t xml:space="preserve"> between different cultures; </w:t>
      </w:r>
    </w:p>
    <w:p w:rsidR="005A37CC" w:rsidRDefault="005A37CC" w:rsidP="00835FDA">
      <w:pPr>
        <w:pStyle w:val="Default"/>
        <w:ind w:leftChars="-250" w:left="31680" w:right="-525" w:firstLineChars="200" w:firstLine="31680"/>
        <w:jc w:val="both"/>
        <w:rPr>
          <w:sz w:val="23"/>
          <w:szCs w:val="23"/>
        </w:rPr>
      </w:pPr>
      <w:r w:rsidRPr="002E7101">
        <w:rPr>
          <w:sz w:val="23"/>
          <w:szCs w:val="23"/>
        </w:rPr>
        <w:t>Classroom activities complemented by field research, which will facilitate</w:t>
      </w:r>
      <w:r>
        <w:rPr>
          <w:sz w:val="23"/>
          <w:szCs w:val="23"/>
        </w:rPr>
        <w:t xml:space="preserve"> </w:t>
      </w:r>
      <w:r w:rsidRPr="002E7101">
        <w:rPr>
          <w:sz w:val="23"/>
          <w:szCs w:val="23"/>
        </w:rPr>
        <w:t>theoretical</w:t>
      </w:r>
      <w:r>
        <w:rPr>
          <w:sz w:val="23"/>
          <w:szCs w:val="23"/>
        </w:rPr>
        <w:t xml:space="preserve"> </w:t>
      </w:r>
      <w:r w:rsidRPr="002E7101">
        <w:rPr>
          <w:sz w:val="23"/>
          <w:szCs w:val="23"/>
        </w:rPr>
        <w:t>understanding</w:t>
      </w:r>
      <w:r>
        <w:rPr>
          <w:sz w:val="23"/>
          <w:szCs w:val="23"/>
        </w:rPr>
        <w:t>s</w:t>
      </w:r>
      <w:r w:rsidRPr="002E7101">
        <w:rPr>
          <w:sz w:val="23"/>
          <w:szCs w:val="23"/>
        </w:rPr>
        <w:t xml:space="preserve"> as well as empirical appreciation</w:t>
      </w:r>
      <w:r>
        <w:rPr>
          <w:sz w:val="23"/>
          <w:szCs w:val="23"/>
        </w:rPr>
        <w:t>s</w:t>
      </w:r>
      <w:r w:rsidRPr="002E7101">
        <w:rPr>
          <w:sz w:val="23"/>
          <w:szCs w:val="23"/>
        </w:rPr>
        <w:t xml:space="preserve"> of both urban and rural China.</w:t>
      </w:r>
    </w:p>
    <w:p w:rsidR="005A37CC" w:rsidRDefault="005A37CC" w:rsidP="00835FDA">
      <w:pPr>
        <w:pStyle w:val="Default"/>
        <w:ind w:leftChars="-250" w:left="31680" w:right="-525"/>
        <w:jc w:val="both"/>
        <w:rPr>
          <w:b/>
          <w:bCs/>
          <w:sz w:val="23"/>
          <w:szCs w:val="23"/>
        </w:rPr>
      </w:pPr>
    </w:p>
    <w:p w:rsidR="005A37CC" w:rsidRPr="005474EC" w:rsidRDefault="005A37CC" w:rsidP="00A63C81">
      <w:pPr>
        <w:ind w:left="-525" w:right="-525"/>
        <w:rPr>
          <w:rFonts w:ascii="楷体" w:eastAsia="楷体" w:hAnsi="楷体" w:cs="Times New Roman"/>
          <w:b/>
          <w:bCs/>
          <w:color w:val="FF0000"/>
          <w:sz w:val="24"/>
          <w:szCs w:val="24"/>
        </w:rPr>
      </w:pPr>
      <w:r>
        <w:rPr>
          <w:rFonts w:ascii="楷体" w:eastAsia="楷体" w:hAnsi="Wingdings" w:cs="Times New Roman" w:hint="eastAsia"/>
          <w:b/>
          <w:bCs/>
          <w:color w:val="FF0000"/>
          <w:sz w:val="24"/>
          <w:szCs w:val="24"/>
        </w:rPr>
        <w:sym w:font="Wingdings" w:char="F0D8"/>
      </w:r>
      <w:r w:rsidRPr="000C561E">
        <w:rPr>
          <w:b/>
          <w:bCs/>
          <w:color w:val="FF0000"/>
          <w:sz w:val="23"/>
          <w:szCs w:val="23"/>
        </w:rPr>
        <w:t>Sponsors</w:t>
      </w:r>
    </w:p>
    <w:p w:rsidR="005A37CC" w:rsidRDefault="005A37CC" w:rsidP="00835FDA">
      <w:pPr>
        <w:pStyle w:val="Default"/>
        <w:ind w:leftChars="-250" w:left="31680" w:right="-525"/>
        <w:jc w:val="both"/>
        <w:rPr>
          <w:b/>
          <w:bCs/>
          <w:sz w:val="23"/>
          <w:szCs w:val="23"/>
        </w:rPr>
      </w:pPr>
    </w:p>
    <w:p w:rsidR="005A37CC" w:rsidRDefault="005A37CC" w:rsidP="00835FDA">
      <w:pPr>
        <w:pStyle w:val="Default"/>
        <w:ind w:leftChars="-250" w:left="31680" w:right="-525" w:firstLineChars="200" w:firstLine="31680"/>
        <w:jc w:val="both"/>
        <w:rPr>
          <w:sz w:val="23"/>
          <w:szCs w:val="23"/>
        </w:rPr>
      </w:pPr>
      <w:bookmarkStart w:id="1" w:name="OLE_LINK5"/>
      <w:r w:rsidRPr="002E7101">
        <w:rPr>
          <w:sz w:val="23"/>
          <w:szCs w:val="23"/>
        </w:rPr>
        <w:t>China Studies Center,</w:t>
      </w:r>
      <w:r>
        <w:rPr>
          <w:sz w:val="23"/>
          <w:szCs w:val="23"/>
        </w:rPr>
        <w:t xml:space="preserve"> The </w:t>
      </w:r>
      <w:r w:rsidRPr="002E7101">
        <w:rPr>
          <w:sz w:val="23"/>
          <w:szCs w:val="23"/>
        </w:rPr>
        <w:t>University of Sydney</w:t>
      </w:r>
      <w:bookmarkEnd w:id="1"/>
      <w:r w:rsidRPr="002E7101">
        <w:rPr>
          <w:sz w:val="23"/>
          <w:szCs w:val="23"/>
        </w:rPr>
        <w:t xml:space="preserve"> </w:t>
      </w:r>
    </w:p>
    <w:p w:rsidR="005A37CC" w:rsidRDefault="005A37CC" w:rsidP="00835FDA">
      <w:pPr>
        <w:pStyle w:val="Default"/>
        <w:ind w:leftChars="-250" w:left="31680" w:right="-525" w:firstLineChars="200" w:firstLine="31680"/>
        <w:jc w:val="both"/>
        <w:rPr>
          <w:sz w:val="23"/>
          <w:szCs w:val="23"/>
        </w:rPr>
      </w:pPr>
      <w:r w:rsidRPr="002E7101">
        <w:rPr>
          <w:sz w:val="23"/>
          <w:szCs w:val="23"/>
        </w:rPr>
        <w:t xml:space="preserve">Center for Modern China Studies, Nanjing University </w:t>
      </w:r>
    </w:p>
    <w:p w:rsidR="005A37CC" w:rsidRDefault="005A37CC" w:rsidP="00835FDA">
      <w:pPr>
        <w:pStyle w:val="Default"/>
        <w:ind w:leftChars="-250" w:left="31680" w:right="-525" w:firstLineChars="200" w:firstLine="31680"/>
        <w:jc w:val="both"/>
        <w:rPr>
          <w:sz w:val="23"/>
          <w:szCs w:val="23"/>
        </w:rPr>
      </w:pPr>
      <w:r w:rsidRPr="002E7101">
        <w:rPr>
          <w:sz w:val="23"/>
          <w:szCs w:val="23"/>
        </w:rPr>
        <w:t xml:space="preserve">Department of History, Nanjing University </w:t>
      </w:r>
      <w:r w:rsidRPr="002E7101">
        <w:rPr>
          <w:sz w:val="23"/>
          <w:szCs w:val="23"/>
        </w:rPr>
        <w:t xml:space="preserve"> </w:t>
      </w:r>
    </w:p>
    <w:p w:rsidR="005A37CC" w:rsidRDefault="005A37CC" w:rsidP="00835FDA">
      <w:pPr>
        <w:pStyle w:val="Default"/>
        <w:ind w:leftChars="-250" w:left="31680" w:right="-525" w:firstLineChars="200" w:firstLine="31680"/>
        <w:jc w:val="both"/>
        <w:rPr>
          <w:sz w:val="23"/>
          <w:szCs w:val="23"/>
        </w:rPr>
      </w:pPr>
    </w:p>
    <w:p w:rsidR="005A37CC" w:rsidRPr="005474EC" w:rsidRDefault="005A37CC" w:rsidP="00A63C81">
      <w:pPr>
        <w:ind w:left="-525" w:right="-525"/>
        <w:rPr>
          <w:rFonts w:ascii="楷体" w:eastAsia="楷体" w:hAnsi="楷体" w:cs="Times New Roman"/>
          <w:b/>
          <w:bCs/>
          <w:color w:val="FF0000"/>
          <w:sz w:val="24"/>
          <w:szCs w:val="24"/>
        </w:rPr>
      </w:pPr>
      <w:r>
        <w:rPr>
          <w:rFonts w:ascii="楷体" w:eastAsia="楷体" w:hAnsi="Wingdings" w:cs="Times New Roman" w:hint="eastAsia"/>
          <w:b/>
          <w:bCs/>
          <w:color w:val="FF0000"/>
          <w:sz w:val="24"/>
          <w:szCs w:val="24"/>
        </w:rPr>
        <w:sym w:font="Wingdings" w:char="F0D8"/>
      </w:r>
      <w:r w:rsidRPr="000C561E">
        <w:rPr>
          <w:b/>
          <w:bCs/>
          <w:color w:val="FF0000"/>
          <w:sz w:val="23"/>
          <w:szCs w:val="23"/>
        </w:rPr>
        <w:t>Theme of the Year</w:t>
      </w:r>
    </w:p>
    <w:p w:rsidR="005A37CC" w:rsidRPr="00726E85" w:rsidRDefault="005A37CC" w:rsidP="00835FDA">
      <w:pPr>
        <w:pStyle w:val="Default"/>
        <w:ind w:leftChars="-250" w:left="31680" w:right="-525" w:firstLineChars="200" w:firstLine="31680"/>
        <w:jc w:val="both"/>
        <w:rPr>
          <w:sz w:val="23"/>
          <w:szCs w:val="23"/>
        </w:rPr>
      </w:pPr>
    </w:p>
    <w:p w:rsidR="005A37CC" w:rsidRDefault="005A37CC" w:rsidP="00835FDA">
      <w:pPr>
        <w:pStyle w:val="Default"/>
        <w:ind w:leftChars="-250" w:left="31680" w:right="-525" w:firstLineChars="200" w:firstLine="31680"/>
        <w:jc w:val="both"/>
        <w:rPr>
          <w:sz w:val="23"/>
          <w:szCs w:val="23"/>
        </w:rPr>
      </w:pPr>
      <w:r>
        <w:rPr>
          <w:sz w:val="23"/>
          <w:szCs w:val="23"/>
        </w:rPr>
        <w:t>The summer school will choose different themes for different years,</w:t>
      </w:r>
      <w:r w:rsidRPr="002E7101">
        <w:rPr>
          <w:sz w:val="23"/>
          <w:szCs w:val="23"/>
        </w:rPr>
        <w:t xml:space="preserve"> according to the evolution of Chinese society and </w:t>
      </w:r>
      <w:r>
        <w:rPr>
          <w:sz w:val="23"/>
          <w:szCs w:val="23"/>
        </w:rPr>
        <w:t xml:space="preserve">the </w:t>
      </w:r>
      <w:r w:rsidRPr="002E7101">
        <w:rPr>
          <w:sz w:val="23"/>
          <w:szCs w:val="23"/>
        </w:rPr>
        <w:t xml:space="preserve">development in China studies. Based on the chosen themes, five to eight professors from both </w:t>
      </w:r>
      <w:r>
        <w:rPr>
          <w:sz w:val="23"/>
          <w:szCs w:val="23"/>
        </w:rPr>
        <w:t>China</w:t>
      </w:r>
      <w:r w:rsidRPr="002E7101">
        <w:rPr>
          <w:sz w:val="23"/>
          <w:szCs w:val="23"/>
        </w:rPr>
        <w:t xml:space="preserve"> and </w:t>
      </w:r>
      <w:r>
        <w:rPr>
          <w:sz w:val="23"/>
          <w:szCs w:val="23"/>
        </w:rPr>
        <w:t>other countries</w:t>
      </w:r>
      <w:r w:rsidRPr="002E7101">
        <w:rPr>
          <w:sz w:val="23"/>
          <w:szCs w:val="23"/>
        </w:rPr>
        <w:t xml:space="preserve"> will be appointed for lectures. Meanwhile, fieldwork</w:t>
      </w:r>
      <w:r>
        <w:rPr>
          <w:sz w:val="23"/>
          <w:szCs w:val="23"/>
        </w:rPr>
        <w:t>s</w:t>
      </w:r>
      <w:r w:rsidRPr="002E7101">
        <w:rPr>
          <w:sz w:val="23"/>
          <w:szCs w:val="23"/>
        </w:rPr>
        <w:t xml:space="preserve"> will be organized </w:t>
      </w:r>
      <w:r>
        <w:rPr>
          <w:sz w:val="23"/>
          <w:szCs w:val="23"/>
        </w:rPr>
        <w:t>based on the themes</w:t>
      </w:r>
      <w:r w:rsidRPr="002E7101">
        <w:rPr>
          <w:sz w:val="23"/>
          <w:szCs w:val="23"/>
        </w:rPr>
        <w:t xml:space="preserve">. </w:t>
      </w:r>
      <w:r>
        <w:rPr>
          <w:sz w:val="23"/>
          <w:szCs w:val="23"/>
        </w:rPr>
        <w:t xml:space="preserve">For the previous four summer schools, the themes include: “International Implications of Chinese Experiences” (2010), “Rural China: Problems and Developments” (2010), “Changing Urbanity in China” (2010), </w:t>
      </w:r>
      <w:r w:rsidRPr="0041588A">
        <w:rPr>
          <w:color w:val="auto"/>
          <w:sz w:val="23"/>
          <w:szCs w:val="23"/>
        </w:rPr>
        <w:t>“Social Stratification and Citizenship:</w:t>
      </w:r>
      <w:r>
        <w:rPr>
          <w:color w:val="auto"/>
          <w:sz w:val="23"/>
          <w:szCs w:val="23"/>
        </w:rPr>
        <w:t xml:space="preserve"> </w:t>
      </w:r>
      <w:r w:rsidRPr="0041588A">
        <w:rPr>
          <w:color w:val="auto"/>
          <w:sz w:val="23"/>
          <w:szCs w:val="23"/>
        </w:rPr>
        <w:t>Mobility, Migration, and the Modern Middle Class”</w:t>
      </w:r>
      <w:r>
        <w:rPr>
          <w:color w:val="auto"/>
          <w:sz w:val="23"/>
          <w:szCs w:val="23"/>
        </w:rPr>
        <w:t xml:space="preserve"> (2011), </w:t>
      </w:r>
      <w:r w:rsidRPr="0041588A">
        <w:rPr>
          <w:color w:val="auto"/>
          <w:sz w:val="23"/>
          <w:szCs w:val="23"/>
        </w:rPr>
        <w:t>“Social Sciences Approaches to Chinese Everyday Life since 1978:</w:t>
      </w:r>
      <w:r>
        <w:rPr>
          <w:color w:val="auto"/>
          <w:sz w:val="23"/>
          <w:szCs w:val="23"/>
        </w:rPr>
        <w:t xml:space="preserve"> </w:t>
      </w:r>
      <w:r w:rsidRPr="0041588A">
        <w:rPr>
          <w:color w:val="auto"/>
          <w:sz w:val="23"/>
          <w:szCs w:val="23"/>
        </w:rPr>
        <w:t>Family, Education, Religion and Consumption”</w:t>
      </w:r>
      <w:r>
        <w:rPr>
          <w:color w:val="auto"/>
          <w:sz w:val="23"/>
          <w:szCs w:val="23"/>
        </w:rPr>
        <w:t xml:space="preserve"> (2012), and </w:t>
      </w:r>
      <w:r w:rsidRPr="0041588A">
        <w:rPr>
          <w:color w:val="auto"/>
          <w:sz w:val="23"/>
          <w:szCs w:val="23"/>
        </w:rPr>
        <w:t>“Non-Government Organization, Market and State”</w:t>
      </w:r>
      <w:r>
        <w:rPr>
          <w:color w:val="auto"/>
          <w:sz w:val="23"/>
          <w:szCs w:val="23"/>
        </w:rPr>
        <w:t xml:space="preserve"> (2013).</w:t>
      </w:r>
    </w:p>
    <w:p w:rsidR="005A37CC" w:rsidRDefault="005A37CC" w:rsidP="00835FDA">
      <w:pPr>
        <w:pStyle w:val="Default"/>
        <w:ind w:leftChars="-250" w:left="31680" w:right="-525" w:firstLineChars="200" w:firstLine="31680"/>
        <w:rPr>
          <w:sz w:val="23"/>
          <w:szCs w:val="23"/>
        </w:rPr>
      </w:pPr>
      <w:r>
        <w:rPr>
          <w:sz w:val="23"/>
          <w:szCs w:val="23"/>
        </w:rPr>
        <w:t xml:space="preserve">Professors who taught at these </w:t>
      </w:r>
      <w:r w:rsidRPr="002E7101">
        <w:rPr>
          <w:sz w:val="23"/>
          <w:szCs w:val="23"/>
        </w:rPr>
        <w:t>Summer School</w:t>
      </w:r>
      <w:r>
        <w:rPr>
          <w:sz w:val="23"/>
          <w:szCs w:val="23"/>
        </w:rPr>
        <w:t xml:space="preserve">s were the most </w:t>
      </w:r>
      <w:bookmarkStart w:id="2" w:name="OLE_LINK1"/>
      <w:bookmarkStart w:id="3" w:name="OLE_LINK2"/>
      <w:r>
        <w:rPr>
          <w:sz w:val="23"/>
          <w:szCs w:val="23"/>
        </w:rPr>
        <w:t>prestigious</w:t>
      </w:r>
      <w:bookmarkEnd w:id="2"/>
      <w:bookmarkEnd w:id="3"/>
      <w:r>
        <w:rPr>
          <w:sz w:val="23"/>
          <w:szCs w:val="23"/>
        </w:rPr>
        <w:t xml:space="preserve"> scholars among their fields. They included </w:t>
      </w:r>
      <w:r w:rsidRPr="008E067E">
        <w:rPr>
          <w:sz w:val="23"/>
          <w:szCs w:val="23"/>
        </w:rPr>
        <w:t>Edward Friedman (D</w:t>
      </w:r>
      <w:r>
        <w:rPr>
          <w:sz w:val="23"/>
          <w:szCs w:val="23"/>
        </w:rPr>
        <w:t>epartment of Political S</w:t>
      </w:r>
      <w:r w:rsidRPr="008E067E">
        <w:rPr>
          <w:sz w:val="23"/>
          <w:szCs w:val="23"/>
        </w:rPr>
        <w:t>cience,</w:t>
      </w:r>
      <w:r>
        <w:rPr>
          <w:sz w:val="23"/>
          <w:szCs w:val="23"/>
        </w:rPr>
        <w:t xml:space="preserve"> University of Wisconsin-Madison, USA</w:t>
      </w:r>
      <w:r w:rsidRPr="008E067E">
        <w:rPr>
          <w:sz w:val="23"/>
          <w:szCs w:val="23"/>
        </w:rPr>
        <w:t>)</w:t>
      </w:r>
      <w:r>
        <w:rPr>
          <w:sz w:val="23"/>
          <w:szCs w:val="23"/>
        </w:rPr>
        <w:t xml:space="preserve">, </w:t>
      </w:r>
      <w:bookmarkStart w:id="4" w:name="OLE_LINK3"/>
      <w:bookmarkStart w:id="5" w:name="OLE_LINK4"/>
      <w:r w:rsidRPr="002C34D4">
        <w:rPr>
          <w:sz w:val="23"/>
          <w:szCs w:val="23"/>
        </w:rPr>
        <w:t>Thomas</w:t>
      </w:r>
      <w:r>
        <w:rPr>
          <w:sz w:val="23"/>
          <w:szCs w:val="23"/>
        </w:rPr>
        <w:t xml:space="preserve"> </w:t>
      </w:r>
      <w:r w:rsidRPr="002C34D4">
        <w:rPr>
          <w:sz w:val="23"/>
          <w:szCs w:val="23"/>
        </w:rPr>
        <w:t>P.</w:t>
      </w:r>
      <w:r>
        <w:rPr>
          <w:sz w:val="23"/>
          <w:szCs w:val="23"/>
        </w:rPr>
        <w:t xml:space="preserve"> </w:t>
      </w:r>
      <w:r w:rsidRPr="002C34D4">
        <w:rPr>
          <w:sz w:val="23"/>
          <w:szCs w:val="23"/>
        </w:rPr>
        <w:t>Bernstein</w:t>
      </w:r>
      <w:bookmarkEnd w:id="4"/>
      <w:bookmarkEnd w:id="5"/>
      <w:r w:rsidRPr="002C34D4">
        <w:rPr>
          <w:sz w:val="23"/>
          <w:szCs w:val="23"/>
        </w:rPr>
        <w:t xml:space="preserve"> (</w:t>
      </w:r>
      <w:r w:rsidRPr="008E067E">
        <w:rPr>
          <w:sz w:val="23"/>
          <w:szCs w:val="23"/>
        </w:rPr>
        <w:t>D</w:t>
      </w:r>
      <w:r>
        <w:rPr>
          <w:sz w:val="23"/>
          <w:szCs w:val="23"/>
        </w:rPr>
        <w:t>epartment of Political S</w:t>
      </w:r>
      <w:r w:rsidRPr="008E067E">
        <w:rPr>
          <w:sz w:val="23"/>
          <w:szCs w:val="23"/>
        </w:rPr>
        <w:t>cience,</w:t>
      </w:r>
      <w:r>
        <w:rPr>
          <w:sz w:val="23"/>
          <w:szCs w:val="23"/>
        </w:rPr>
        <w:t xml:space="preserve"> Columbia University, USA</w:t>
      </w:r>
      <w:r w:rsidRPr="002C34D4">
        <w:rPr>
          <w:sz w:val="23"/>
          <w:szCs w:val="23"/>
        </w:rPr>
        <w:t xml:space="preserve">), Dorothy J. Solinger (Political Science, School of Social Sciences, University of California, Irvine, </w:t>
      </w:r>
      <w:r>
        <w:rPr>
          <w:sz w:val="23"/>
          <w:szCs w:val="23"/>
        </w:rPr>
        <w:t>USA</w:t>
      </w:r>
      <w:r w:rsidRPr="002C34D4">
        <w:rPr>
          <w:sz w:val="23"/>
          <w:szCs w:val="23"/>
        </w:rPr>
        <w:t xml:space="preserve">), Mark Selden (Senior </w:t>
      </w:r>
      <w:bookmarkStart w:id="6" w:name="OLE_LINK19"/>
      <w:bookmarkStart w:id="7" w:name="OLE_LINK20"/>
      <w:r w:rsidRPr="002C34D4">
        <w:rPr>
          <w:sz w:val="23"/>
          <w:szCs w:val="23"/>
        </w:rPr>
        <w:t>Research</w:t>
      </w:r>
      <w:bookmarkEnd w:id="6"/>
      <w:bookmarkEnd w:id="7"/>
      <w:r w:rsidRPr="002C34D4">
        <w:rPr>
          <w:sz w:val="23"/>
          <w:szCs w:val="23"/>
        </w:rPr>
        <w:t xml:space="preserve"> Associate in the East Asia Program, Cornell University, </w:t>
      </w:r>
      <w:r>
        <w:rPr>
          <w:sz w:val="23"/>
          <w:szCs w:val="23"/>
        </w:rPr>
        <w:t>USA</w:t>
      </w:r>
      <w:r w:rsidRPr="002C34D4">
        <w:rPr>
          <w:sz w:val="23"/>
          <w:szCs w:val="23"/>
        </w:rPr>
        <w:t>),</w:t>
      </w:r>
      <w:bookmarkStart w:id="8" w:name="OLE_LINK9"/>
      <w:bookmarkStart w:id="9" w:name="OLE_LINK10"/>
      <w:r w:rsidRPr="002C34D4">
        <w:rPr>
          <w:sz w:val="23"/>
          <w:szCs w:val="23"/>
        </w:rPr>
        <w:t>Martin Whyte</w:t>
      </w:r>
      <w:bookmarkEnd w:id="8"/>
      <w:bookmarkEnd w:id="9"/>
      <w:r w:rsidRPr="002C34D4">
        <w:rPr>
          <w:sz w:val="23"/>
          <w:szCs w:val="23"/>
        </w:rPr>
        <w:t xml:space="preserve"> (Department of Sociology, Harvard University,</w:t>
      </w:r>
      <w:r>
        <w:rPr>
          <w:sz w:val="23"/>
          <w:szCs w:val="23"/>
        </w:rPr>
        <w:t>USA</w:t>
      </w:r>
      <w:r w:rsidRPr="002C34D4">
        <w:rPr>
          <w:sz w:val="23"/>
          <w:szCs w:val="23"/>
        </w:rPr>
        <w:t>), Deborah Davis(Department of Sociology, Yale University,</w:t>
      </w:r>
      <w:r>
        <w:rPr>
          <w:sz w:val="23"/>
          <w:szCs w:val="23"/>
        </w:rPr>
        <w:t>USA</w:t>
      </w:r>
      <w:r w:rsidRPr="002C34D4">
        <w:rPr>
          <w:sz w:val="23"/>
          <w:szCs w:val="23"/>
        </w:rPr>
        <w:t>), Richard Madsen(Department of Sociology, University of California, San Diego, USA ),</w:t>
      </w:r>
      <w:bookmarkStart w:id="10" w:name="OLE_LINK11"/>
      <w:bookmarkStart w:id="11" w:name="OLE_LINK12"/>
      <w:r w:rsidRPr="002C34D4">
        <w:rPr>
          <w:sz w:val="23"/>
          <w:szCs w:val="23"/>
        </w:rPr>
        <w:t>Robert Weller</w:t>
      </w:r>
      <w:bookmarkEnd w:id="10"/>
      <w:bookmarkEnd w:id="11"/>
      <w:r w:rsidRPr="002C34D4">
        <w:rPr>
          <w:sz w:val="23"/>
          <w:szCs w:val="23"/>
        </w:rPr>
        <w:t xml:space="preserve"> (Department of Anthropology, Boston University, USA), David Goodman(</w:t>
      </w:r>
      <w:r w:rsidRPr="002E7101">
        <w:rPr>
          <w:sz w:val="23"/>
          <w:szCs w:val="23"/>
        </w:rPr>
        <w:t>China Studies Center,</w:t>
      </w:r>
      <w:r w:rsidRPr="002C34D4">
        <w:rPr>
          <w:sz w:val="23"/>
          <w:szCs w:val="23"/>
        </w:rPr>
        <w:t xml:space="preserve">Department of Government and International Relations , The University of Sydney, AU), </w:t>
      </w:r>
      <w:bookmarkStart w:id="12" w:name="OLE_LINK13"/>
      <w:bookmarkStart w:id="13" w:name="OLE_LINK14"/>
      <w:r w:rsidRPr="002C34D4">
        <w:rPr>
          <w:sz w:val="23"/>
          <w:szCs w:val="23"/>
        </w:rPr>
        <w:t>Bettina Gransow</w:t>
      </w:r>
      <w:bookmarkEnd w:id="12"/>
      <w:bookmarkEnd w:id="13"/>
      <w:r w:rsidRPr="002C34D4">
        <w:rPr>
          <w:sz w:val="23"/>
          <w:szCs w:val="23"/>
        </w:rPr>
        <w:t xml:space="preserve"> (The Institute of Chinese Studies, School of East Asian Studies, Freie</w:t>
      </w:r>
      <w:r>
        <w:rPr>
          <w:sz w:val="23"/>
          <w:szCs w:val="23"/>
        </w:rPr>
        <w:t xml:space="preserve"> </w:t>
      </w:r>
      <w:r w:rsidRPr="002C34D4">
        <w:rPr>
          <w:sz w:val="23"/>
          <w:szCs w:val="23"/>
        </w:rPr>
        <w:t xml:space="preserve">Universität Berlin, DE), Peilin Li (Vice director, Chinese Academy of Social Science, CN), </w:t>
      </w:r>
      <w:bookmarkStart w:id="14" w:name="OLE_LINK17"/>
      <w:bookmarkStart w:id="15" w:name="OLE_LINK18"/>
      <w:r w:rsidRPr="002C34D4">
        <w:rPr>
          <w:sz w:val="23"/>
          <w:szCs w:val="23"/>
        </w:rPr>
        <w:t>Chunling Li</w:t>
      </w:r>
      <w:bookmarkEnd w:id="14"/>
      <w:bookmarkEnd w:id="15"/>
      <w:r w:rsidRPr="002C34D4">
        <w:rPr>
          <w:sz w:val="23"/>
          <w:szCs w:val="23"/>
        </w:rPr>
        <w:t xml:space="preserve"> (Research Fellow, Institute of Sociology, Chinese Academy of Social Science, CN), Zhenglai Deng (the late former director, Fudan Institute for Advanced Study in Social Sciences, CN), Liping Sun (Department of Sociology, Tsinghua University, CN), Ming Wang (Director of NGO Research Center, the School of Public Policy and Management, Tsinghua University, CN), Lulu Li (Department of Sociology, Renmin</w:t>
      </w:r>
      <w:r>
        <w:rPr>
          <w:sz w:val="23"/>
          <w:szCs w:val="23"/>
        </w:rPr>
        <w:t xml:space="preserve"> </w:t>
      </w:r>
      <w:r w:rsidRPr="002C34D4">
        <w:rPr>
          <w:sz w:val="23"/>
          <w:szCs w:val="23"/>
        </w:rPr>
        <w:t>University of China, CN), Yi Zhou (Department of Sociology, Fudan</w:t>
      </w:r>
      <w:r>
        <w:rPr>
          <w:sz w:val="23"/>
          <w:szCs w:val="23"/>
        </w:rPr>
        <w:t xml:space="preserve"> </w:t>
      </w:r>
      <w:r w:rsidRPr="002C34D4">
        <w:rPr>
          <w:sz w:val="23"/>
          <w:szCs w:val="23"/>
        </w:rPr>
        <w:t>University, CN)</w:t>
      </w:r>
      <w:r>
        <w:rPr>
          <w:sz w:val="23"/>
          <w:szCs w:val="23"/>
        </w:rPr>
        <w:t xml:space="preserve"> and </w:t>
      </w:r>
      <w:r w:rsidRPr="00AD7F50">
        <w:rPr>
          <w:sz w:val="23"/>
          <w:szCs w:val="23"/>
        </w:rPr>
        <w:t>Mingxiu Jiang</w:t>
      </w:r>
      <w:r>
        <w:rPr>
          <w:sz w:val="23"/>
          <w:szCs w:val="23"/>
        </w:rPr>
        <w:t xml:space="preserve"> (</w:t>
      </w:r>
      <w:r w:rsidRPr="00AD7F50">
        <w:rPr>
          <w:sz w:val="23"/>
          <w:szCs w:val="23"/>
        </w:rPr>
        <w:t>Public Administration Department, Taiwan National Chengchi University</w:t>
      </w:r>
      <w:r>
        <w:rPr>
          <w:sz w:val="23"/>
          <w:szCs w:val="23"/>
        </w:rPr>
        <w:t xml:space="preserve">, CN), etc. </w:t>
      </w:r>
    </w:p>
    <w:p w:rsidR="005A37CC" w:rsidRDefault="005A37CC" w:rsidP="00835FDA">
      <w:pPr>
        <w:pStyle w:val="Default"/>
        <w:ind w:leftChars="-250" w:left="31680" w:right="-525" w:firstLineChars="200" w:firstLine="31680"/>
        <w:jc w:val="both"/>
        <w:rPr>
          <w:b/>
          <w:bCs/>
        </w:rPr>
      </w:pPr>
      <w:r w:rsidRPr="00726E85">
        <w:rPr>
          <w:b/>
          <w:bCs/>
        </w:rPr>
        <w:t xml:space="preserve">Theme of 2014 Summer School: </w:t>
      </w:r>
      <w:r>
        <w:rPr>
          <w:b/>
          <w:bCs/>
        </w:rPr>
        <w:t>Gender and Women in China’s Transitional S</w:t>
      </w:r>
      <w:r w:rsidRPr="00726E85">
        <w:rPr>
          <w:b/>
          <w:bCs/>
        </w:rPr>
        <w:t>ociety</w:t>
      </w:r>
    </w:p>
    <w:p w:rsidR="005A37CC" w:rsidRPr="000C3A57" w:rsidRDefault="005A37CC" w:rsidP="00835FDA">
      <w:pPr>
        <w:pStyle w:val="Default"/>
        <w:ind w:leftChars="-250" w:left="31680" w:right="-525" w:firstLineChars="200" w:firstLine="31680"/>
        <w:jc w:val="both"/>
        <w:rPr>
          <w:sz w:val="23"/>
          <w:szCs w:val="23"/>
        </w:rPr>
      </w:pPr>
      <w:r>
        <w:rPr>
          <w:sz w:val="23"/>
          <w:szCs w:val="23"/>
        </w:rPr>
        <w:t xml:space="preserve">Following professors will give lectures in 2014 Summer School: </w:t>
      </w:r>
      <w:r w:rsidRPr="00634FC6">
        <w:rPr>
          <w:sz w:val="23"/>
          <w:szCs w:val="23"/>
        </w:rPr>
        <w:t>Lisa Rofel (Anthropology Department, University of California, USA)</w:t>
      </w:r>
      <w:r>
        <w:rPr>
          <w:sz w:val="23"/>
          <w:szCs w:val="23"/>
        </w:rPr>
        <w:t xml:space="preserve">, </w:t>
      </w:r>
      <w:r w:rsidRPr="00483726">
        <w:rPr>
          <w:sz w:val="23"/>
          <w:szCs w:val="23"/>
        </w:rPr>
        <w:t>Tani E. Barlow</w:t>
      </w:r>
      <w:r>
        <w:rPr>
          <w:sz w:val="23"/>
          <w:szCs w:val="23"/>
        </w:rPr>
        <w:t xml:space="preserve"> (</w:t>
      </w:r>
      <w:r w:rsidRPr="00C36207">
        <w:rPr>
          <w:sz w:val="23"/>
          <w:szCs w:val="23"/>
        </w:rPr>
        <w:t>History Department, Rice University</w:t>
      </w:r>
      <w:r>
        <w:rPr>
          <w:sz w:val="23"/>
          <w:szCs w:val="23"/>
        </w:rPr>
        <w:t xml:space="preserve">, </w:t>
      </w:r>
      <w:r w:rsidRPr="00C36207">
        <w:rPr>
          <w:sz w:val="23"/>
          <w:szCs w:val="23"/>
        </w:rPr>
        <w:t>USA)</w:t>
      </w:r>
      <w:r>
        <w:rPr>
          <w:sz w:val="23"/>
          <w:szCs w:val="23"/>
        </w:rPr>
        <w:t>,</w:t>
      </w:r>
      <w:r w:rsidRPr="00C36207">
        <w:rPr>
          <w:rFonts w:ascii="楷体" w:eastAsia="楷体" w:hAnsi="楷体" w:cs="楷体"/>
        </w:rPr>
        <w:t xml:space="preserve"> </w:t>
      </w:r>
      <w:r w:rsidRPr="00634FC6">
        <w:rPr>
          <w:sz w:val="23"/>
          <w:szCs w:val="23"/>
        </w:rPr>
        <w:t>Tamara Jacka</w:t>
      </w:r>
      <w:r>
        <w:rPr>
          <w:sz w:val="23"/>
          <w:szCs w:val="23"/>
        </w:rPr>
        <w:t xml:space="preserve"> (</w:t>
      </w:r>
      <w:r w:rsidRPr="00634FC6">
        <w:rPr>
          <w:sz w:val="23"/>
          <w:szCs w:val="23"/>
        </w:rPr>
        <w:t>Department of Political &amp; Social Change</w:t>
      </w:r>
      <w:r>
        <w:rPr>
          <w:sz w:val="23"/>
          <w:szCs w:val="23"/>
        </w:rPr>
        <w:t xml:space="preserve">, </w:t>
      </w:r>
      <w:r w:rsidRPr="00634FC6">
        <w:rPr>
          <w:sz w:val="23"/>
          <w:szCs w:val="23"/>
        </w:rPr>
        <w:t>ANU College of Asia and the Pacific</w:t>
      </w:r>
      <w:r>
        <w:rPr>
          <w:sz w:val="23"/>
          <w:szCs w:val="23"/>
        </w:rPr>
        <w:t xml:space="preserve">), </w:t>
      </w:r>
      <w:r w:rsidRPr="00C36207">
        <w:rPr>
          <w:sz w:val="23"/>
          <w:szCs w:val="23"/>
        </w:rPr>
        <w:t>Neil J. Diamant</w:t>
      </w:r>
      <w:r>
        <w:rPr>
          <w:sz w:val="23"/>
          <w:szCs w:val="23"/>
        </w:rPr>
        <w:t xml:space="preserve"> (</w:t>
      </w:r>
      <w:r w:rsidRPr="00C36207">
        <w:rPr>
          <w:sz w:val="23"/>
          <w:szCs w:val="23"/>
        </w:rPr>
        <w:t>East Asian Study Department, Dickinson College,</w:t>
      </w:r>
      <w:r>
        <w:rPr>
          <w:sz w:val="23"/>
          <w:szCs w:val="23"/>
        </w:rPr>
        <w:t xml:space="preserve"> </w:t>
      </w:r>
      <w:r w:rsidRPr="00C36207">
        <w:rPr>
          <w:sz w:val="23"/>
          <w:szCs w:val="23"/>
        </w:rPr>
        <w:t>USA</w:t>
      </w:r>
      <w:r>
        <w:rPr>
          <w:sz w:val="23"/>
          <w:szCs w:val="23"/>
        </w:rPr>
        <w:t xml:space="preserve">), </w:t>
      </w:r>
      <w:r w:rsidRPr="00C36207">
        <w:rPr>
          <w:sz w:val="23"/>
          <w:szCs w:val="23"/>
        </w:rPr>
        <w:t>Xiaoyuan Dong (Economic Development, The University of Winnipeg, CA)</w:t>
      </w:r>
      <w:r>
        <w:rPr>
          <w:sz w:val="23"/>
          <w:szCs w:val="23"/>
        </w:rPr>
        <w:t xml:space="preserve">, </w:t>
      </w:r>
      <w:r w:rsidRPr="00C36207">
        <w:rPr>
          <w:sz w:val="23"/>
          <w:szCs w:val="23"/>
        </w:rPr>
        <w:t>Pun Ngai (Department of Applied Social Sciences, The Hong Kong University of Science &amp; Technology, Hong Kong, CHN)</w:t>
      </w:r>
      <w:r>
        <w:rPr>
          <w:sz w:val="23"/>
          <w:szCs w:val="23"/>
        </w:rPr>
        <w:t xml:space="preserve">, </w:t>
      </w:r>
      <w:r w:rsidRPr="00C36207">
        <w:rPr>
          <w:sz w:val="23"/>
          <w:szCs w:val="23"/>
        </w:rPr>
        <w:t>Lingzhen Wang (Department of East Asian Studies, Brown University</w:t>
      </w:r>
      <w:r>
        <w:rPr>
          <w:sz w:val="23"/>
          <w:szCs w:val="23"/>
        </w:rPr>
        <w:t xml:space="preserve">, </w:t>
      </w:r>
      <w:r w:rsidRPr="00C36207">
        <w:rPr>
          <w:sz w:val="23"/>
          <w:szCs w:val="23"/>
        </w:rPr>
        <w:t>USA)</w:t>
      </w:r>
      <w:r>
        <w:rPr>
          <w:sz w:val="23"/>
          <w:szCs w:val="23"/>
        </w:rPr>
        <w:t>,</w:t>
      </w:r>
      <w:r w:rsidRPr="00C36207">
        <w:t xml:space="preserve"> </w:t>
      </w:r>
      <w:r w:rsidRPr="00C36207">
        <w:rPr>
          <w:sz w:val="23"/>
          <w:szCs w:val="23"/>
        </w:rPr>
        <w:t>Chengzhou He (English Department, Nanjing University, CHN)</w:t>
      </w:r>
      <w:r>
        <w:rPr>
          <w:sz w:val="23"/>
          <w:szCs w:val="23"/>
        </w:rPr>
        <w:t xml:space="preserve">, </w:t>
      </w:r>
      <w:r w:rsidRPr="00C36207">
        <w:rPr>
          <w:sz w:val="23"/>
          <w:szCs w:val="23"/>
        </w:rPr>
        <w:t>Yihong Jin (Department of Sociology, Nanjing University, CHN)</w:t>
      </w:r>
      <w:r>
        <w:rPr>
          <w:sz w:val="23"/>
          <w:szCs w:val="23"/>
        </w:rPr>
        <w:t xml:space="preserve">, etc. </w:t>
      </w:r>
      <w:r w:rsidRPr="00CC233B">
        <w:rPr>
          <w:sz w:val="23"/>
          <w:szCs w:val="23"/>
        </w:rPr>
        <w:t>The international symposium during the 2014 Summer School will be chaired by Prof. Wang Zheng (Department of Women's Studies, University of Michigan, USA) with the theme of “</w:t>
      </w:r>
      <w:r w:rsidRPr="000C3A57">
        <w:rPr>
          <w:sz w:val="23"/>
          <w:szCs w:val="23"/>
        </w:rPr>
        <w:t>Capitalism globalization and China's feminism</w:t>
      </w:r>
      <w:r>
        <w:rPr>
          <w:sz w:val="23"/>
          <w:szCs w:val="23"/>
        </w:rPr>
        <w:t>”.</w:t>
      </w:r>
    </w:p>
    <w:p w:rsidR="005A37CC" w:rsidRPr="004D7894" w:rsidRDefault="005A37CC" w:rsidP="00835FDA">
      <w:pPr>
        <w:pStyle w:val="Default"/>
        <w:ind w:leftChars="-250" w:left="31680" w:right="-525"/>
        <w:jc w:val="both"/>
        <w:rPr>
          <w:b/>
          <w:bCs/>
          <w:sz w:val="23"/>
          <w:szCs w:val="23"/>
        </w:rPr>
      </w:pPr>
    </w:p>
    <w:p w:rsidR="005A37CC" w:rsidRPr="005474EC" w:rsidRDefault="005A37CC" w:rsidP="00A63C81">
      <w:pPr>
        <w:ind w:left="-525" w:right="-525"/>
        <w:rPr>
          <w:rFonts w:ascii="楷体" w:eastAsia="楷体" w:hAnsi="楷体" w:cs="Times New Roman"/>
          <w:b/>
          <w:bCs/>
          <w:color w:val="FF0000"/>
          <w:sz w:val="24"/>
          <w:szCs w:val="24"/>
        </w:rPr>
      </w:pPr>
      <w:r>
        <w:rPr>
          <w:rFonts w:ascii="楷体" w:eastAsia="楷体" w:hAnsi="Wingdings" w:cs="Times New Roman" w:hint="eastAsia"/>
          <w:b/>
          <w:bCs/>
          <w:color w:val="FF0000"/>
          <w:sz w:val="24"/>
          <w:szCs w:val="24"/>
        </w:rPr>
        <w:sym w:font="Wingdings" w:char="F0D8"/>
      </w:r>
      <w:r w:rsidRPr="00726E85">
        <w:rPr>
          <w:b/>
          <w:bCs/>
          <w:color w:val="FF0000"/>
          <w:sz w:val="23"/>
          <w:szCs w:val="23"/>
        </w:rPr>
        <w:t>Scheduling</w:t>
      </w:r>
    </w:p>
    <w:p w:rsidR="005A37CC" w:rsidRDefault="005A37CC" w:rsidP="00835FDA">
      <w:pPr>
        <w:pStyle w:val="Default"/>
        <w:ind w:leftChars="-250" w:left="31680" w:right="-525"/>
        <w:jc w:val="both"/>
        <w:rPr>
          <w:b/>
          <w:bCs/>
          <w:sz w:val="23"/>
          <w:szCs w:val="23"/>
        </w:rPr>
      </w:pPr>
    </w:p>
    <w:p w:rsidR="005A37CC" w:rsidRDefault="005A37CC" w:rsidP="00835FDA">
      <w:pPr>
        <w:pStyle w:val="Default"/>
        <w:ind w:leftChars="-250" w:left="31680" w:right="-525" w:firstLineChars="200" w:firstLine="31680"/>
        <w:jc w:val="both"/>
        <w:rPr>
          <w:sz w:val="23"/>
          <w:szCs w:val="23"/>
        </w:rPr>
      </w:pPr>
      <w:r w:rsidRPr="002E7101">
        <w:rPr>
          <w:sz w:val="23"/>
          <w:szCs w:val="23"/>
        </w:rPr>
        <w:t>The 201</w:t>
      </w:r>
      <w:r>
        <w:rPr>
          <w:sz w:val="23"/>
          <w:szCs w:val="23"/>
        </w:rPr>
        <w:t>4</w:t>
      </w:r>
      <w:r w:rsidRPr="002E7101">
        <w:rPr>
          <w:sz w:val="23"/>
          <w:szCs w:val="23"/>
        </w:rPr>
        <w:t xml:space="preserve"> Summer School will span two weeks from June 2</w:t>
      </w:r>
      <w:r>
        <w:rPr>
          <w:sz w:val="23"/>
          <w:szCs w:val="23"/>
        </w:rPr>
        <w:t>3</w:t>
      </w:r>
      <w:r w:rsidRPr="002E7101">
        <w:rPr>
          <w:sz w:val="23"/>
          <w:szCs w:val="23"/>
        </w:rPr>
        <w:t xml:space="preserve"> to July 5, 201</w:t>
      </w:r>
      <w:r>
        <w:rPr>
          <w:sz w:val="23"/>
          <w:szCs w:val="23"/>
        </w:rPr>
        <w:t>4</w:t>
      </w:r>
      <w:r w:rsidRPr="002E7101">
        <w:rPr>
          <w:sz w:val="23"/>
          <w:szCs w:val="23"/>
        </w:rPr>
        <w:t xml:space="preserve">. There will be three phases. </w:t>
      </w:r>
    </w:p>
    <w:p w:rsidR="005A37CC" w:rsidRDefault="005A37CC" w:rsidP="00835FDA">
      <w:pPr>
        <w:pStyle w:val="Default"/>
        <w:ind w:leftChars="-250" w:left="31680" w:right="-525" w:firstLineChars="200" w:firstLine="31680"/>
        <w:jc w:val="both"/>
        <w:rPr>
          <w:sz w:val="23"/>
          <w:szCs w:val="23"/>
        </w:rPr>
      </w:pPr>
      <w:r w:rsidRPr="002E7101">
        <w:rPr>
          <w:sz w:val="23"/>
          <w:szCs w:val="23"/>
        </w:rPr>
        <w:t>Phase one (June 2</w:t>
      </w:r>
      <w:r>
        <w:rPr>
          <w:sz w:val="23"/>
          <w:szCs w:val="23"/>
        </w:rPr>
        <w:t>3-</w:t>
      </w:r>
      <w:r w:rsidRPr="002E7101">
        <w:rPr>
          <w:sz w:val="23"/>
          <w:szCs w:val="23"/>
        </w:rPr>
        <w:t>2</w:t>
      </w:r>
      <w:r>
        <w:rPr>
          <w:sz w:val="23"/>
          <w:szCs w:val="23"/>
        </w:rPr>
        <w:t>7 &amp; June 29-July 1</w:t>
      </w:r>
      <w:r w:rsidRPr="002E7101">
        <w:rPr>
          <w:sz w:val="23"/>
          <w:szCs w:val="23"/>
        </w:rPr>
        <w:t xml:space="preserve">): Seven or eight theme lectures. </w:t>
      </w:r>
    </w:p>
    <w:p w:rsidR="005A37CC" w:rsidRDefault="005A37CC" w:rsidP="00835FDA">
      <w:pPr>
        <w:pStyle w:val="Default"/>
        <w:ind w:leftChars="-250" w:left="31680" w:right="-525" w:firstLineChars="200" w:firstLine="31680"/>
        <w:jc w:val="both"/>
        <w:rPr>
          <w:sz w:val="23"/>
          <w:szCs w:val="23"/>
        </w:rPr>
      </w:pPr>
      <w:r w:rsidRPr="002E7101">
        <w:rPr>
          <w:sz w:val="23"/>
          <w:szCs w:val="23"/>
        </w:rPr>
        <w:t>Phase two (June 2</w:t>
      </w:r>
      <w:r>
        <w:rPr>
          <w:sz w:val="23"/>
          <w:szCs w:val="23"/>
        </w:rPr>
        <w:t>8</w:t>
      </w:r>
      <w:r w:rsidRPr="002E7101">
        <w:rPr>
          <w:sz w:val="23"/>
          <w:szCs w:val="23"/>
        </w:rPr>
        <w:t xml:space="preserve">): </w:t>
      </w:r>
      <w:r w:rsidRPr="00143529">
        <w:rPr>
          <w:b/>
          <w:bCs/>
          <w:sz w:val="23"/>
          <w:szCs w:val="23"/>
        </w:rPr>
        <w:t>An international symposium</w:t>
      </w:r>
      <w:r>
        <w:rPr>
          <w:sz w:val="23"/>
          <w:szCs w:val="23"/>
        </w:rPr>
        <w:t xml:space="preserve"> on relevant themes </w:t>
      </w:r>
      <w:r w:rsidRPr="002E7101">
        <w:rPr>
          <w:sz w:val="23"/>
          <w:szCs w:val="23"/>
        </w:rPr>
        <w:t xml:space="preserve">which our summer school enrollees </w:t>
      </w:r>
      <w:r>
        <w:rPr>
          <w:sz w:val="23"/>
          <w:szCs w:val="23"/>
        </w:rPr>
        <w:t>are encouraged to attend</w:t>
      </w:r>
      <w:r w:rsidRPr="002E7101">
        <w:rPr>
          <w:sz w:val="23"/>
          <w:szCs w:val="23"/>
        </w:rPr>
        <w:t xml:space="preserve">. </w:t>
      </w:r>
    </w:p>
    <w:p w:rsidR="005A37CC" w:rsidRDefault="005A37CC" w:rsidP="00835FDA">
      <w:pPr>
        <w:pStyle w:val="Default"/>
        <w:ind w:leftChars="-250" w:left="31680" w:right="-525" w:firstLineChars="200" w:firstLine="31680"/>
        <w:jc w:val="both"/>
        <w:rPr>
          <w:sz w:val="23"/>
          <w:szCs w:val="23"/>
        </w:rPr>
      </w:pPr>
      <w:r w:rsidRPr="002E7101">
        <w:rPr>
          <w:sz w:val="23"/>
          <w:szCs w:val="23"/>
        </w:rPr>
        <w:t xml:space="preserve">Phase three (July </w:t>
      </w:r>
      <w:r>
        <w:rPr>
          <w:sz w:val="23"/>
          <w:szCs w:val="23"/>
        </w:rPr>
        <w:t>2</w:t>
      </w:r>
      <w:r w:rsidRPr="002E7101">
        <w:rPr>
          <w:sz w:val="23"/>
          <w:szCs w:val="23"/>
        </w:rPr>
        <w:t xml:space="preserve"> – July 5): Field visits and closing presentations of enrollees. </w:t>
      </w:r>
    </w:p>
    <w:p w:rsidR="005A37CC" w:rsidRDefault="005A37CC" w:rsidP="00A63C81">
      <w:pPr>
        <w:ind w:left="-525" w:right="-525"/>
        <w:rPr>
          <w:rFonts w:ascii="楷体" w:eastAsia="楷体" w:hAnsi="楷体" w:cs="Times New Roman"/>
          <w:b/>
          <w:bCs/>
          <w:color w:val="FF0000"/>
          <w:sz w:val="24"/>
          <w:szCs w:val="24"/>
        </w:rPr>
      </w:pPr>
    </w:p>
    <w:p w:rsidR="005A37CC" w:rsidRDefault="005A37CC" w:rsidP="00A63C81">
      <w:pPr>
        <w:ind w:left="-525" w:right="-525"/>
        <w:rPr>
          <w:rFonts w:cs="Times New Roman"/>
          <w:b/>
          <w:bCs/>
          <w:sz w:val="23"/>
          <w:szCs w:val="23"/>
        </w:rPr>
      </w:pPr>
      <w:r>
        <w:rPr>
          <w:rFonts w:ascii="楷体" w:eastAsia="楷体" w:hAnsi="Wingdings" w:cs="Times New Roman" w:hint="eastAsia"/>
          <w:b/>
          <w:bCs/>
          <w:color w:val="FF0000"/>
          <w:sz w:val="24"/>
          <w:szCs w:val="24"/>
        </w:rPr>
        <w:sym w:font="Wingdings" w:char="F0D8"/>
      </w:r>
      <w:r w:rsidRPr="003E4098">
        <w:rPr>
          <w:b/>
          <w:bCs/>
          <w:color w:val="FF0000"/>
          <w:sz w:val="23"/>
          <w:szCs w:val="23"/>
        </w:rPr>
        <w:t>Site of the Event</w:t>
      </w:r>
    </w:p>
    <w:p w:rsidR="005A37CC" w:rsidRDefault="005A37CC" w:rsidP="00835FDA">
      <w:pPr>
        <w:pStyle w:val="Default"/>
        <w:ind w:leftChars="-250" w:left="31680" w:right="-525" w:firstLineChars="200" w:firstLine="31680"/>
        <w:jc w:val="both"/>
        <w:rPr>
          <w:sz w:val="23"/>
          <w:szCs w:val="23"/>
        </w:rPr>
      </w:pPr>
      <w:r w:rsidRPr="002E7101">
        <w:rPr>
          <w:sz w:val="23"/>
          <w:szCs w:val="23"/>
        </w:rPr>
        <w:t xml:space="preserve">The Johns Hopkins University - Nanjing University Centre for Chinese and American Studies </w:t>
      </w:r>
    </w:p>
    <w:p w:rsidR="005A37CC" w:rsidRDefault="005A37CC" w:rsidP="00835FDA">
      <w:pPr>
        <w:pStyle w:val="Default"/>
        <w:ind w:leftChars="-250" w:left="31680" w:right="-525"/>
        <w:jc w:val="both"/>
        <w:rPr>
          <w:b/>
          <w:bCs/>
          <w:sz w:val="23"/>
          <w:szCs w:val="23"/>
        </w:rPr>
      </w:pPr>
    </w:p>
    <w:p w:rsidR="005A37CC" w:rsidRDefault="005A37CC" w:rsidP="00A63C81">
      <w:pPr>
        <w:ind w:left="-525" w:right="-525"/>
        <w:rPr>
          <w:rFonts w:cs="Times New Roman"/>
          <w:b/>
          <w:bCs/>
          <w:color w:val="FF0000"/>
          <w:sz w:val="23"/>
          <w:szCs w:val="23"/>
        </w:rPr>
      </w:pPr>
      <w:r>
        <w:rPr>
          <w:rFonts w:ascii="楷体" w:eastAsia="楷体" w:hAnsi="Wingdings" w:cs="Times New Roman" w:hint="eastAsia"/>
          <w:b/>
          <w:bCs/>
          <w:color w:val="FF0000"/>
          <w:sz w:val="24"/>
          <w:szCs w:val="24"/>
        </w:rPr>
        <w:sym w:font="Wingdings" w:char="F0D8"/>
      </w:r>
      <w:r w:rsidRPr="003E4098">
        <w:rPr>
          <w:b/>
          <w:bCs/>
          <w:color w:val="FF0000"/>
          <w:sz w:val="23"/>
          <w:szCs w:val="23"/>
        </w:rPr>
        <w:t>Eligibility Criteria</w:t>
      </w:r>
    </w:p>
    <w:p w:rsidR="005A37CC" w:rsidRPr="003E4098" w:rsidRDefault="005A37CC" w:rsidP="00A63C81">
      <w:pPr>
        <w:ind w:left="-525" w:right="-525"/>
        <w:rPr>
          <w:rFonts w:cs="Times New Roman"/>
          <w:b/>
          <w:bCs/>
          <w:color w:val="FF0000"/>
          <w:sz w:val="23"/>
          <w:szCs w:val="23"/>
        </w:rPr>
      </w:pPr>
    </w:p>
    <w:p w:rsidR="005A37CC" w:rsidRDefault="005A37CC" w:rsidP="00835FDA">
      <w:pPr>
        <w:pStyle w:val="Default"/>
        <w:ind w:leftChars="-250" w:left="31680" w:right="-525" w:firstLineChars="200" w:firstLine="31680"/>
        <w:jc w:val="both"/>
        <w:rPr>
          <w:sz w:val="23"/>
          <w:szCs w:val="23"/>
        </w:rPr>
      </w:pPr>
      <w:r w:rsidRPr="002E7101">
        <w:rPr>
          <w:sz w:val="23"/>
          <w:szCs w:val="23"/>
        </w:rPr>
        <w:t>The summer school is open to young teachers, doctoral students and o</w:t>
      </w:r>
      <w:r>
        <w:rPr>
          <w:sz w:val="23"/>
          <w:szCs w:val="23"/>
        </w:rPr>
        <w:t>utstanding postgraduates engaging</w:t>
      </w:r>
      <w:r w:rsidRPr="002E7101">
        <w:rPr>
          <w:sz w:val="23"/>
          <w:szCs w:val="23"/>
        </w:rPr>
        <w:t xml:space="preserve"> in China studies from all over the world. There will be 30 enrollees. The applicant should</w:t>
      </w:r>
      <w:r>
        <w:rPr>
          <w:sz w:val="23"/>
          <w:szCs w:val="23"/>
        </w:rPr>
        <w:t xml:space="preserve"> </w:t>
      </w:r>
      <w:r w:rsidRPr="002E7101">
        <w:rPr>
          <w:sz w:val="23"/>
          <w:szCs w:val="23"/>
        </w:rPr>
        <w:t>(1)</w:t>
      </w:r>
      <w:r>
        <w:rPr>
          <w:sz w:val="23"/>
          <w:szCs w:val="23"/>
        </w:rPr>
        <w:t xml:space="preserve"> e</w:t>
      </w:r>
      <w:r w:rsidRPr="002E7101">
        <w:rPr>
          <w:sz w:val="23"/>
          <w:szCs w:val="23"/>
        </w:rPr>
        <w:t xml:space="preserve">ither be employed by an institution of higher education </w:t>
      </w:r>
      <w:r>
        <w:rPr>
          <w:sz w:val="23"/>
          <w:szCs w:val="23"/>
        </w:rPr>
        <w:t>studying</w:t>
      </w:r>
      <w:r w:rsidRPr="002E7101">
        <w:rPr>
          <w:sz w:val="23"/>
          <w:szCs w:val="23"/>
        </w:rPr>
        <w:t xml:space="preserve"> China-relevant social sciences and humanities, with a doctorate </w:t>
      </w:r>
      <w:r>
        <w:rPr>
          <w:sz w:val="23"/>
          <w:szCs w:val="23"/>
        </w:rPr>
        <w:t>degree, and no more than 40 years old;</w:t>
      </w:r>
      <w:r w:rsidRPr="002E7101">
        <w:rPr>
          <w:sz w:val="23"/>
          <w:szCs w:val="23"/>
        </w:rPr>
        <w:t xml:space="preserve"> or be studying in an institution of higher education </w:t>
      </w:r>
      <w:r>
        <w:rPr>
          <w:sz w:val="23"/>
          <w:szCs w:val="23"/>
        </w:rPr>
        <w:t>aiming</w:t>
      </w:r>
      <w:r w:rsidRPr="002E7101">
        <w:rPr>
          <w:sz w:val="23"/>
          <w:szCs w:val="23"/>
        </w:rPr>
        <w:t xml:space="preserve"> for a Ph.D. or master degree (provided that you stand out among other master students) of China-relevant social sciences and humanities such as economics, sociology, politics, history, philosophy, psychology, anthropology, communication and management</w:t>
      </w:r>
      <w:r>
        <w:rPr>
          <w:sz w:val="23"/>
          <w:szCs w:val="23"/>
        </w:rPr>
        <w:t xml:space="preserve"> and </w:t>
      </w:r>
      <w:r w:rsidRPr="002E7101">
        <w:rPr>
          <w:sz w:val="23"/>
          <w:szCs w:val="23"/>
        </w:rPr>
        <w:t xml:space="preserve">(2) </w:t>
      </w:r>
      <w:r>
        <w:rPr>
          <w:sz w:val="23"/>
          <w:szCs w:val="23"/>
        </w:rPr>
        <w:t>h</w:t>
      </w:r>
      <w:r w:rsidRPr="002E7101">
        <w:rPr>
          <w:sz w:val="23"/>
          <w:szCs w:val="23"/>
        </w:rPr>
        <w:t xml:space="preserve">ave a good command of English and Chinese, </w:t>
      </w:r>
      <w:r>
        <w:rPr>
          <w:sz w:val="23"/>
          <w:szCs w:val="23"/>
        </w:rPr>
        <w:t xml:space="preserve">be </w:t>
      </w:r>
      <w:r w:rsidRPr="002E7101">
        <w:rPr>
          <w:sz w:val="23"/>
          <w:szCs w:val="23"/>
        </w:rPr>
        <w:t xml:space="preserve">able to attend lectures and seminars given in both languages. Among the 40 students, 30 will be formally-registered and 10 will be visitors. While the former will be financed in transportation and accommodation, the latter will be responsible for their own expenses. For more details of </w:t>
      </w:r>
      <w:r>
        <w:rPr>
          <w:sz w:val="23"/>
          <w:szCs w:val="23"/>
        </w:rPr>
        <w:t xml:space="preserve">the </w:t>
      </w:r>
      <w:r w:rsidRPr="002E7101">
        <w:rPr>
          <w:sz w:val="23"/>
          <w:szCs w:val="23"/>
        </w:rPr>
        <w:t xml:space="preserve">financial aid, please refer to “Nature of Award”. </w:t>
      </w:r>
    </w:p>
    <w:p w:rsidR="005A37CC" w:rsidRDefault="005A37CC" w:rsidP="00A63C81">
      <w:pPr>
        <w:ind w:left="-525" w:right="-525"/>
        <w:rPr>
          <w:rFonts w:ascii="楷体" w:eastAsia="楷体" w:hAnsi="楷体" w:cs="Times New Roman"/>
          <w:b/>
          <w:bCs/>
          <w:color w:val="FF0000"/>
          <w:sz w:val="24"/>
          <w:szCs w:val="24"/>
        </w:rPr>
      </w:pPr>
    </w:p>
    <w:p w:rsidR="005A37CC" w:rsidRDefault="005A37CC" w:rsidP="00A63C81">
      <w:pPr>
        <w:ind w:left="-525" w:right="-525"/>
        <w:rPr>
          <w:rFonts w:cs="Times New Roman"/>
          <w:b/>
          <w:bCs/>
          <w:color w:val="FF0000"/>
          <w:sz w:val="23"/>
          <w:szCs w:val="23"/>
        </w:rPr>
      </w:pPr>
      <w:r>
        <w:rPr>
          <w:rFonts w:ascii="楷体" w:eastAsia="楷体" w:hAnsi="Wingdings" w:cs="Times New Roman" w:hint="eastAsia"/>
          <w:b/>
          <w:bCs/>
          <w:color w:val="FF0000"/>
          <w:sz w:val="24"/>
          <w:szCs w:val="24"/>
        </w:rPr>
        <w:sym w:font="Wingdings" w:char="F0D8"/>
      </w:r>
      <w:r w:rsidRPr="003E4098">
        <w:rPr>
          <w:b/>
          <w:bCs/>
          <w:color w:val="FF0000"/>
          <w:sz w:val="23"/>
          <w:szCs w:val="23"/>
        </w:rPr>
        <w:t>Selection Procedure</w:t>
      </w:r>
    </w:p>
    <w:p w:rsidR="005A37CC" w:rsidRDefault="005A37CC" w:rsidP="00835FDA">
      <w:pPr>
        <w:pStyle w:val="Default"/>
        <w:ind w:leftChars="-250" w:left="31680" w:right="-525"/>
        <w:jc w:val="both"/>
        <w:rPr>
          <w:sz w:val="23"/>
          <w:szCs w:val="23"/>
        </w:rPr>
      </w:pPr>
    </w:p>
    <w:p w:rsidR="005A37CC" w:rsidRDefault="005A37CC" w:rsidP="00835FDA">
      <w:pPr>
        <w:pStyle w:val="Default"/>
        <w:ind w:leftChars="-250" w:left="31680" w:right="-525" w:firstLineChars="200" w:firstLine="31680"/>
        <w:jc w:val="both"/>
        <w:rPr>
          <w:sz w:val="23"/>
          <w:szCs w:val="23"/>
        </w:rPr>
      </w:pPr>
      <w:r w:rsidRPr="002E7101">
        <w:rPr>
          <w:sz w:val="23"/>
          <w:szCs w:val="23"/>
        </w:rPr>
        <w:t xml:space="preserve">1. By </w:t>
      </w:r>
      <w:r>
        <w:rPr>
          <w:sz w:val="23"/>
          <w:szCs w:val="23"/>
        </w:rPr>
        <w:t>April 15</w:t>
      </w:r>
      <w:r w:rsidRPr="002E7101">
        <w:rPr>
          <w:sz w:val="23"/>
          <w:szCs w:val="23"/>
        </w:rPr>
        <w:t>, 201</w:t>
      </w:r>
      <w:r>
        <w:rPr>
          <w:sz w:val="23"/>
          <w:szCs w:val="23"/>
        </w:rPr>
        <w:t>4</w:t>
      </w:r>
      <w:r w:rsidRPr="002E7101">
        <w:rPr>
          <w:sz w:val="23"/>
          <w:szCs w:val="23"/>
        </w:rPr>
        <w:t>, the applicant should submit the completed application form</w:t>
      </w:r>
      <w:r>
        <w:rPr>
          <w:sz w:val="23"/>
          <w:szCs w:val="23"/>
        </w:rPr>
        <w:t xml:space="preserve"> </w:t>
      </w:r>
      <w:r w:rsidRPr="002E7101">
        <w:rPr>
          <w:sz w:val="23"/>
          <w:szCs w:val="23"/>
        </w:rPr>
        <w:t xml:space="preserve">via email. We also require reference letters from two professors, who are expected to email their references to csss@nju.edu.cn by the stated date. </w:t>
      </w:r>
    </w:p>
    <w:p w:rsidR="005A37CC" w:rsidRDefault="005A37CC" w:rsidP="00835FDA">
      <w:pPr>
        <w:pStyle w:val="Default"/>
        <w:ind w:leftChars="-250" w:left="31680" w:right="-525" w:firstLineChars="200" w:firstLine="31680"/>
        <w:jc w:val="both"/>
        <w:rPr>
          <w:sz w:val="23"/>
          <w:szCs w:val="23"/>
        </w:rPr>
      </w:pPr>
      <w:r w:rsidRPr="002E7101">
        <w:rPr>
          <w:sz w:val="23"/>
          <w:szCs w:val="23"/>
        </w:rPr>
        <w:t xml:space="preserve">2. By April </w:t>
      </w:r>
      <w:r>
        <w:rPr>
          <w:sz w:val="23"/>
          <w:szCs w:val="23"/>
        </w:rPr>
        <w:t>22</w:t>
      </w:r>
      <w:r w:rsidRPr="002E7101">
        <w:rPr>
          <w:sz w:val="23"/>
          <w:szCs w:val="23"/>
        </w:rPr>
        <w:t>, 201</w:t>
      </w:r>
      <w:r>
        <w:rPr>
          <w:sz w:val="23"/>
          <w:szCs w:val="23"/>
        </w:rPr>
        <w:t>4</w:t>
      </w:r>
      <w:r w:rsidRPr="002E7101">
        <w:rPr>
          <w:sz w:val="23"/>
          <w:szCs w:val="23"/>
        </w:rPr>
        <w:t>, all applications will be forwarded for academic appraisal to experts appointed by the China Studies Center, University of Sydney and the Center for Modern China Studies, Nanjing University. Admission letters will be delivered via email. The admission letter will be accompanied by information abo</w:t>
      </w:r>
      <w:r>
        <w:rPr>
          <w:sz w:val="23"/>
          <w:szCs w:val="23"/>
        </w:rPr>
        <w:t>ut the summer school program</w:t>
      </w:r>
      <w:r w:rsidRPr="002E7101">
        <w:rPr>
          <w:sz w:val="23"/>
          <w:szCs w:val="23"/>
        </w:rPr>
        <w:t xml:space="preserve"> so that the admitted can book tickets for travel. </w:t>
      </w:r>
    </w:p>
    <w:p w:rsidR="005A37CC" w:rsidRPr="003E4098" w:rsidRDefault="005A37CC" w:rsidP="00835FDA">
      <w:pPr>
        <w:pStyle w:val="Default"/>
        <w:ind w:leftChars="-250" w:left="31680" w:right="-525" w:firstLineChars="200" w:firstLine="31680"/>
        <w:jc w:val="both"/>
        <w:rPr>
          <w:sz w:val="23"/>
          <w:szCs w:val="23"/>
        </w:rPr>
      </w:pPr>
      <w:r>
        <w:rPr>
          <w:sz w:val="23"/>
          <w:szCs w:val="23"/>
        </w:rPr>
        <w:t xml:space="preserve">3. When receiving the </w:t>
      </w:r>
      <w:r w:rsidRPr="003E4098">
        <w:rPr>
          <w:sz w:val="23"/>
          <w:szCs w:val="23"/>
        </w:rPr>
        <w:t>admission letter</w:t>
      </w:r>
      <w:r>
        <w:rPr>
          <w:sz w:val="23"/>
          <w:szCs w:val="23"/>
        </w:rPr>
        <w:t xml:space="preserve">, the applicant should reply and confirm via email in 10 days, otherwise it would be regarded as a waiver, and your seat would be given to the applicant on the waiting list. When the applicant confirms the admission letter, it would be regarded as a </w:t>
      </w:r>
      <w:r w:rsidRPr="006D7606">
        <w:rPr>
          <w:sz w:val="23"/>
          <w:szCs w:val="23"/>
        </w:rPr>
        <w:t>commitment</w:t>
      </w:r>
      <w:r>
        <w:rPr>
          <w:sz w:val="23"/>
          <w:szCs w:val="23"/>
        </w:rPr>
        <w:t xml:space="preserve"> to participate in all the activities in the Summer School and obey the management rules as well.</w:t>
      </w:r>
    </w:p>
    <w:p w:rsidR="005A37CC" w:rsidRPr="003E4098" w:rsidRDefault="005A37CC" w:rsidP="00835FDA">
      <w:pPr>
        <w:pStyle w:val="Default"/>
        <w:ind w:leftChars="-250" w:left="31680" w:right="-525" w:firstLineChars="200" w:firstLine="31680"/>
        <w:jc w:val="both"/>
        <w:rPr>
          <w:sz w:val="23"/>
          <w:szCs w:val="23"/>
        </w:rPr>
      </w:pPr>
    </w:p>
    <w:p w:rsidR="005A37CC" w:rsidRDefault="005A37CC" w:rsidP="00A63C81">
      <w:pPr>
        <w:ind w:left="-525" w:right="-525"/>
        <w:rPr>
          <w:rFonts w:cs="Times New Roman"/>
          <w:b/>
          <w:bCs/>
          <w:color w:val="FF0000"/>
          <w:sz w:val="23"/>
          <w:szCs w:val="23"/>
        </w:rPr>
      </w:pPr>
      <w:r>
        <w:rPr>
          <w:rFonts w:ascii="楷体" w:eastAsia="楷体" w:hAnsi="Wingdings" w:cs="Times New Roman" w:hint="eastAsia"/>
          <w:b/>
          <w:bCs/>
          <w:color w:val="FF0000"/>
          <w:sz w:val="24"/>
          <w:szCs w:val="24"/>
        </w:rPr>
        <w:sym w:font="Wingdings" w:char="F0D8"/>
      </w:r>
      <w:r w:rsidRPr="003E4098">
        <w:rPr>
          <w:b/>
          <w:bCs/>
          <w:color w:val="FF0000"/>
          <w:sz w:val="23"/>
          <w:szCs w:val="23"/>
        </w:rPr>
        <w:t>Further Information</w:t>
      </w:r>
    </w:p>
    <w:p w:rsidR="005A37CC" w:rsidRDefault="005A37CC" w:rsidP="00A63C81">
      <w:pPr>
        <w:ind w:left="-525" w:right="-525"/>
        <w:rPr>
          <w:rFonts w:cs="Times New Roman"/>
          <w:b/>
          <w:bCs/>
          <w:color w:val="FF0000"/>
          <w:sz w:val="23"/>
          <w:szCs w:val="23"/>
        </w:rPr>
      </w:pPr>
    </w:p>
    <w:p w:rsidR="005A37CC" w:rsidRPr="008D1DEB" w:rsidRDefault="005A37CC" w:rsidP="00835FDA">
      <w:pPr>
        <w:ind w:leftChars="-250" w:left="31680" w:right="-525" w:firstLineChars="196" w:firstLine="31680"/>
        <w:rPr>
          <w:rFonts w:cs="Times New Roman"/>
          <w:b/>
          <w:bCs/>
          <w:color w:val="FF0000"/>
          <w:sz w:val="23"/>
          <w:szCs w:val="23"/>
        </w:rPr>
      </w:pPr>
      <w:r w:rsidRPr="008D1DEB">
        <w:rPr>
          <w:rFonts w:ascii="Times New Roman" w:hAnsi="Times New Roman" w:cs="Times New Roman"/>
          <w:b/>
          <w:bCs/>
          <w:color w:val="FF0000"/>
          <w:sz w:val="23"/>
          <w:szCs w:val="23"/>
        </w:rPr>
        <w:t>1</w:t>
      </w:r>
      <w:r w:rsidRPr="008D1DEB">
        <w:rPr>
          <w:rFonts w:ascii="Times New Roman" w:cs="宋体" w:hint="eastAsia"/>
          <w:b/>
          <w:bCs/>
          <w:color w:val="FF0000"/>
          <w:sz w:val="23"/>
          <w:szCs w:val="23"/>
        </w:rPr>
        <w:t>、</w:t>
      </w:r>
      <w:r w:rsidRPr="008D1DEB">
        <w:rPr>
          <w:rFonts w:ascii="Times New Roman" w:hAnsi="Times New Roman" w:cs="Times New Roman"/>
          <w:b/>
          <w:bCs/>
          <w:color w:val="FF0000"/>
          <w:sz w:val="23"/>
          <w:szCs w:val="23"/>
        </w:rPr>
        <w:t>Information annou</w:t>
      </w:r>
      <w:r>
        <w:rPr>
          <w:rFonts w:ascii="Times New Roman" w:hAnsi="Times New Roman" w:cs="Times New Roman"/>
          <w:b/>
          <w:bCs/>
          <w:color w:val="FF0000"/>
          <w:sz w:val="23"/>
          <w:szCs w:val="23"/>
        </w:rPr>
        <w:t>n</w:t>
      </w:r>
      <w:r w:rsidRPr="008D1DEB">
        <w:rPr>
          <w:rFonts w:ascii="Times New Roman" w:hAnsi="Times New Roman" w:cs="Times New Roman"/>
          <w:b/>
          <w:bCs/>
          <w:color w:val="FF0000"/>
          <w:sz w:val="23"/>
          <w:szCs w:val="23"/>
        </w:rPr>
        <w:t>cement</w:t>
      </w:r>
      <w:r w:rsidRPr="008D1DEB">
        <w:rPr>
          <w:rFonts w:ascii="Times New Roman" w:cs="宋体" w:hint="eastAsia"/>
          <w:b/>
          <w:bCs/>
          <w:color w:val="FF0000"/>
          <w:sz w:val="23"/>
          <w:szCs w:val="23"/>
        </w:rPr>
        <w:t>：</w:t>
      </w:r>
    </w:p>
    <w:p w:rsidR="005A37CC" w:rsidRPr="008D1DEB" w:rsidRDefault="005A37CC" w:rsidP="00835FDA">
      <w:pPr>
        <w:pStyle w:val="Default"/>
        <w:ind w:leftChars="-250" w:left="31680" w:right="-525" w:firstLineChars="200" w:firstLine="31680"/>
        <w:jc w:val="both"/>
        <w:rPr>
          <w:sz w:val="23"/>
          <w:szCs w:val="23"/>
        </w:rPr>
      </w:pPr>
      <w:r w:rsidRPr="008D1DEB">
        <w:rPr>
          <w:sz w:val="23"/>
          <w:szCs w:val="23"/>
        </w:rPr>
        <w:t>We will</w:t>
      </w:r>
      <w:r>
        <w:rPr>
          <w:sz w:val="23"/>
          <w:szCs w:val="23"/>
        </w:rPr>
        <w:t xml:space="preserve"> announce the information of 2014 International Summer School on China Studies through </w:t>
      </w:r>
      <w:hyperlink r:id="rId6" w:history="1">
        <w:r w:rsidRPr="00C33EFF">
          <w:rPr>
            <w:rStyle w:val="Hyperlink"/>
            <w:sz w:val="23"/>
            <w:szCs w:val="23"/>
          </w:rPr>
          <w:t>http://sociology.nju.edu.cn</w:t>
        </w:r>
      </w:hyperlink>
      <w:r w:rsidRPr="008D1DEB">
        <w:rPr>
          <w:sz w:val="23"/>
          <w:szCs w:val="23"/>
        </w:rPr>
        <w:t xml:space="preserve"> and http://chinastudy.nju.edu.cn. Please</w:t>
      </w:r>
      <w:r>
        <w:rPr>
          <w:sz w:val="23"/>
          <w:szCs w:val="23"/>
        </w:rPr>
        <w:t xml:space="preserve"> pay attention to these two websites for the updated notice.</w:t>
      </w:r>
    </w:p>
    <w:p w:rsidR="005A37CC" w:rsidRPr="00350C7D" w:rsidRDefault="005A37CC" w:rsidP="00835FDA">
      <w:pPr>
        <w:ind w:leftChars="-250" w:left="31680" w:right="-525" w:firstLineChars="196" w:firstLine="31680"/>
        <w:rPr>
          <w:rFonts w:ascii="Times New Roman" w:hAnsi="Times New Roman" w:cs="Times New Roman"/>
          <w:b/>
          <w:bCs/>
          <w:color w:val="FF0000"/>
          <w:sz w:val="23"/>
          <w:szCs w:val="23"/>
        </w:rPr>
      </w:pPr>
      <w:r w:rsidRPr="00350C7D">
        <w:rPr>
          <w:rFonts w:ascii="Times New Roman" w:hAnsi="Times New Roman" w:cs="Times New Roman"/>
          <w:b/>
          <w:bCs/>
          <w:color w:val="FF0000"/>
          <w:sz w:val="23"/>
          <w:szCs w:val="23"/>
        </w:rPr>
        <w:t xml:space="preserve">2. Nature of Award </w:t>
      </w:r>
    </w:p>
    <w:p w:rsidR="005A37CC" w:rsidRDefault="005A37CC" w:rsidP="00835FDA">
      <w:pPr>
        <w:pStyle w:val="Default"/>
        <w:ind w:leftChars="-250" w:left="31680" w:right="-525" w:firstLineChars="196" w:firstLine="31680"/>
        <w:jc w:val="both"/>
        <w:rPr>
          <w:sz w:val="23"/>
          <w:szCs w:val="23"/>
        </w:rPr>
      </w:pPr>
      <w:r w:rsidRPr="002E7101">
        <w:rPr>
          <w:sz w:val="23"/>
          <w:szCs w:val="23"/>
        </w:rPr>
        <w:t xml:space="preserve">The summer school is financed by the above-mentioned sponsors. The award for each enrollee consists of: </w:t>
      </w:r>
    </w:p>
    <w:p w:rsidR="005A37CC" w:rsidRDefault="005A37CC" w:rsidP="00835FDA">
      <w:pPr>
        <w:pStyle w:val="Default"/>
        <w:ind w:leftChars="-250" w:left="31680" w:right="-525" w:firstLineChars="196" w:firstLine="31680"/>
        <w:jc w:val="both"/>
        <w:rPr>
          <w:sz w:val="23"/>
          <w:szCs w:val="23"/>
        </w:rPr>
      </w:pPr>
      <w:r w:rsidRPr="002E7101">
        <w:rPr>
          <w:sz w:val="23"/>
          <w:szCs w:val="23"/>
        </w:rPr>
        <w:t xml:space="preserve">1) Round trip fare (please show us your air tickets, boarding cards or train tickets on enrollment. We will reimburse your travel expenditure before the conclusion of the summer school). The amount of reimbursement is as follows: </w:t>
      </w:r>
    </w:p>
    <w:p w:rsidR="005A37CC" w:rsidRDefault="005A37CC" w:rsidP="00835FDA">
      <w:pPr>
        <w:pStyle w:val="Default"/>
        <w:ind w:leftChars="-250" w:left="31680" w:right="-525" w:firstLineChars="196" w:firstLine="31680"/>
        <w:jc w:val="both"/>
        <w:rPr>
          <w:sz w:val="23"/>
          <w:szCs w:val="23"/>
        </w:rPr>
      </w:pPr>
      <w:r w:rsidRPr="002E7101">
        <w:rPr>
          <w:sz w:val="23"/>
          <w:szCs w:val="23"/>
        </w:rPr>
        <w:t xml:space="preserve">a) up to 500 US dollars for each enrollee from Europe, America and Australia; </w:t>
      </w:r>
    </w:p>
    <w:p w:rsidR="005A37CC" w:rsidRDefault="005A37CC" w:rsidP="00835FDA">
      <w:pPr>
        <w:pStyle w:val="Default"/>
        <w:ind w:leftChars="-250" w:left="31680" w:right="-525" w:firstLineChars="196" w:firstLine="31680"/>
        <w:jc w:val="both"/>
        <w:rPr>
          <w:sz w:val="23"/>
          <w:szCs w:val="23"/>
        </w:rPr>
      </w:pPr>
      <w:r w:rsidRPr="002E7101">
        <w:rPr>
          <w:sz w:val="23"/>
          <w:szCs w:val="23"/>
        </w:rPr>
        <w:t xml:space="preserve">b) up to 300 US dollars for each enrollee from Asian countries and regions (including Taiwan and Hong Kong); </w:t>
      </w:r>
    </w:p>
    <w:p w:rsidR="005A37CC" w:rsidRDefault="005A37CC" w:rsidP="00835FDA">
      <w:pPr>
        <w:pStyle w:val="Default"/>
        <w:ind w:leftChars="-250" w:left="31680" w:right="-525" w:firstLineChars="196" w:firstLine="31680"/>
        <w:jc w:val="both"/>
        <w:rPr>
          <w:sz w:val="23"/>
          <w:szCs w:val="23"/>
        </w:rPr>
      </w:pPr>
      <w:r w:rsidRPr="002E7101">
        <w:rPr>
          <w:sz w:val="23"/>
          <w:szCs w:val="23"/>
        </w:rPr>
        <w:t>c) up to 2,000 RMB yuan for each enrollee from Mainland China who will travel by air</w:t>
      </w:r>
      <w:r>
        <w:rPr>
          <w:sz w:val="23"/>
          <w:szCs w:val="23"/>
        </w:rPr>
        <w:t xml:space="preserve"> for</w:t>
      </w:r>
      <w:r w:rsidRPr="002E7101">
        <w:rPr>
          <w:sz w:val="23"/>
          <w:szCs w:val="23"/>
        </w:rPr>
        <w:t xml:space="preserve"> a distance over 800 kilometers (one way); full reimbursement of the train ticket (economy) for each enrollee from Mainland China who will travel </w:t>
      </w:r>
      <w:r>
        <w:rPr>
          <w:sz w:val="23"/>
          <w:szCs w:val="23"/>
        </w:rPr>
        <w:t xml:space="preserve">for </w:t>
      </w:r>
      <w:r w:rsidRPr="002E7101">
        <w:rPr>
          <w:sz w:val="23"/>
          <w:szCs w:val="23"/>
        </w:rPr>
        <w:t xml:space="preserve">no more than 800 kilometers. </w:t>
      </w:r>
    </w:p>
    <w:p w:rsidR="005A37CC" w:rsidRDefault="005A37CC" w:rsidP="00835FDA">
      <w:pPr>
        <w:pStyle w:val="Default"/>
        <w:ind w:leftChars="-250" w:left="31680" w:right="-525" w:firstLineChars="196" w:firstLine="31680"/>
        <w:jc w:val="both"/>
        <w:rPr>
          <w:sz w:val="23"/>
          <w:szCs w:val="23"/>
        </w:rPr>
      </w:pPr>
      <w:r w:rsidRPr="002E7101">
        <w:rPr>
          <w:sz w:val="23"/>
          <w:szCs w:val="23"/>
        </w:rPr>
        <w:t>2) Accommodations</w:t>
      </w:r>
      <w:r>
        <w:rPr>
          <w:sz w:val="23"/>
          <w:szCs w:val="23"/>
        </w:rPr>
        <w:t>:</w:t>
      </w:r>
      <w:r w:rsidRPr="002E7101">
        <w:rPr>
          <w:sz w:val="23"/>
          <w:szCs w:val="23"/>
        </w:rPr>
        <w:t xml:space="preserve"> June 2</w:t>
      </w:r>
      <w:r>
        <w:rPr>
          <w:sz w:val="23"/>
          <w:szCs w:val="23"/>
        </w:rPr>
        <w:t>2-</w:t>
      </w:r>
      <w:r w:rsidRPr="002E7101">
        <w:rPr>
          <w:sz w:val="23"/>
          <w:szCs w:val="23"/>
        </w:rPr>
        <w:t>July 5, 201</w:t>
      </w:r>
      <w:r>
        <w:rPr>
          <w:sz w:val="23"/>
          <w:szCs w:val="23"/>
        </w:rPr>
        <w:t>4</w:t>
      </w:r>
      <w:r w:rsidRPr="002E7101">
        <w:rPr>
          <w:sz w:val="23"/>
          <w:szCs w:val="23"/>
        </w:rPr>
        <w:t xml:space="preserve"> in the Johns Hopkins University - Nanjing University Centre for Chinese and American Studies (twin room of the students’ dormitory); </w:t>
      </w:r>
    </w:p>
    <w:p w:rsidR="005A37CC" w:rsidRDefault="005A37CC" w:rsidP="00835FDA">
      <w:pPr>
        <w:pStyle w:val="Default"/>
        <w:ind w:leftChars="-250" w:left="31680" w:right="-525" w:firstLineChars="196" w:firstLine="31680"/>
        <w:jc w:val="both"/>
        <w:rPr>
          <w:sz w:val="23"/>
          <w:szCs w:val="23"/>
        </w:rPr>
      </w:pPr>
      <w:r>
        <w:rPr>
          <w:sz w:val="23"/>
          <w:szCs w:val="23"/>
        </w:rPr>
        <w:t>3</w:t>
      </w:r>
      <w:r w:rsidRPr="002E7101">
        <w:rPr>
          <w:sz w:val="23"/>
          <w:szCs w:val="23"/>
        </w:rPr>
        <w:t>) Expenses of field visits, transportation</w:t>
      </w:r>
      <w:r>
        <w:rPr>
          <w:sz w:val="23"/>
          <w:szCs w:val="23"/>
        </w:rPr>
        <w:t>;</w:t>
      </w:r>
    </w:p>
    <w:p w:rsidR="005A37CC" w:rsidRDefault="005A37CC" w:rsidP="00835FDA">
      <w:pPr>
        <w:pStyle w:val="Default"/>
        <w:ind w:leftChars="-250" w:left="31680" w:right="-525" w:firstLineChars="196" w:firstLine="31680"/>
        <w:jc w:val="both"/>
        <w:rPr>
          <w:sz w:val="23"/>
          <w:szCs w:val="23"/>
        </w:rPr>
      </w:pPr>
      <w:r>
        <w:rPr>
          <w:sz w:val="23"/>
          <w:szCs w:val="23"/>
        </w:rPr>
        <w:t>4</w:t>
      </w:r>
      <w:r w:rsidRPr="002E7101">
        <w:rPr>
          <w:sz w:val="23"/>
          <w:szCs w:val="23"/>
        </w:rPr>
        <w:t xml:space="preserve">) Printed materials for the summer school and </w:t>
      </w:r>
      <w:r>
        <w:rPr>
          <w:sz w:val="23"/>
          <w:szCs w:val="23"/>
        </w:rPr>
        <w:t xml:space="preserve">the </w:t>
      </w:r>
      <w:r w:rsidRPr="002E7101">
        <w:rPr>
          <w:sz w:val="23"/>
          <w:szCs w:val="23"/>
        </w:rPr>
        <w:t xml:space="preserve">symposium. </w:t>
      </w:r>
    </w:p>
    <w:p w:rsidR="005A37CC" w:rsidRDefault="005A37CC" w:rsidP="00835FDA">
      <w:pPr>
        <w:pStyle w:val="Default"/>
        <w:ind w:leftChars="-250" w:left="31680" w:right="-525" w:firstLineChars="196" w:firstLine="31680"/>
        <w:jc w:val="both"/>
        <w:rPr>
          <w:sz w:val="23"/>
          <w:szCs w:val="23"/>
        </w:rPr>
      </w:pPr>
      <w:r w:rsidRPr="002E7101">
        <w:rPr>
          <w:sz w:val="23"/>
          <w:szCs w:val="23"/>
        </w:rPr>
        <w:t>We are sorry to inform those who have been sponsored for any of the previous</w:t>
      </w:r>
      <w:r>
        <w:rPr>
          <w:sz w:val="23"/>
          <w:szCs w:val="23"/>
        </w:rPr>
        <w:t xml:space="preserve"> four</w:t>
      </w:r>
      <w:r w:rsidRPr="002E7101">
        <w:rPr>
          <w:sz w:val="23"/>
          <w:szCs w:val="23"/>
        </w:rPr>
        <w:t xml:space="preserve"> summer schools, </w:t>
      </w:r>
      <w:r>
        <w:rPr>
          <w:sz w:val="23"/>
          <w:szCs w:val="23"/>
        </w:rPr>
        <w:t xml:space="preserve">that </w:t>
      </w:r>
      <w:r w:rsidRPr="002E7101">
        <w:rPr>
          <w:sz w:val="23"/>
          <w:szCs w:val="23"/>
        </w:rPr>
        <w:t>due to our limited funding, you will not be financed for a second time. Nevertheless, you are welcome to apply to come as a visitor.</w:t>
      </w:r>
    </w:p>
    <w:p w:rsidR="005A37CC" w:rsidRPr="00350C7D" w:rsidRDefault="005A37CC" w:rsidP="00835FDA">
      <w:pPr>
        <w:ind w:leftChars="-250" w:left="31680" w:right="-525" w:firstLineChars="196" w:firstLine="31680"/>
        <w:rPr>
          <w:rFonts w:ascii="Times New Roman" w:hAnsi="Times New Roman" w:cs="Times New Roman"/>
          <w:b/>
          <w:bCs/>
          <w:color w:val="FF0000"/>
          <w:sz w:val="23"/>
          <w:szCs w:val="23"/>
        </w:rPr>
      </w:pPr>
      <w:r w:rsidRPr="00350C7D">
        <w:rPr>
          <w:rFonts w:ascii="Times New Roman" w:hAnsi="Times New Roman" w:cs="Times New Roman"/>
          <w:b/>
          <w:bCs/>
          <w:color w:val="FF0000"/>
          <w:sz w:val="23"/>
          <w:szCs w:val="23"/>
        </w:rPr>
        <w:t>2. Time of Enrollment</w:t>
      </w:r>
    </w:p>
    <w:p w:rsidR="005A37CC" w:rsidRDefault="005A37CC" w:rsidP="00835FDA">
      <w:pPr>
        <w:ind w:leftChars="-250" w:left="31680" w:right="-525" w:firstLineChars="196" w:firstLine="31680"/>
        <w:rPr>
          <w:rFonts w:ascii="Times New Roman" w:hAnsi="Times New Roman" w:cs="Times New Roman"/>
          <w:sz w:val="23"/>
          <w:szCs w:val="23"/>
        </w:rPr>
      </w:pPr>
      <w:r w:rsidRPr="002E7101">
        <w:rPr>
          <w:rFonts w:ascii="Times New Roman" w:hAnsi="Times New Roman" w:cs="Times New Roman"/>
          <w:sz w:val="23"/>
          <w:szCs w:val="23"/>
        </w:rPr>
        <w:t>June 2</w:t>
      </w:r>
      <w:r>
        <w:rPr>
          <w:rFonts w:ascii="Times New Roman" w:hAnsi="Times New Roman" w:cs="Times New Roman"/>
          <w:sz w:val="23"/>
          <w:szCs w:val="23"/>
        </w:rPr>
        <w:t>2</w:t>
      </w:r>
      <w:r w:rsidRPr="002E7101">
        <w:rPr>
          <w:rFonts w:ascii="Times New Roman" w:hAnsi="Times New Roman" w:cs="Times New Roman"/>
          <w:sz w:val="23"/>
          <w:szCs w:val="23"/>
        </w:rPr>
        <w:t>, 201</w:t>
      </w:r>
      <w:r>
        <w:rPr>
          <w:rFonts w:ascii="Times New Roman" w:hAnsi="Times New Roman" w:cs="Times New Roman"/>
          <w:sz w:val="23"/>
          <w:szCs w:val="23"/>
        </w:rPr>
        <w:t>4</w:t>
      </w:r>
      <w:r w:rsidRPr="002E7101">
        <w:rPr>
          <w:rFonts w:ascii="Times New Roman" w:hAnsi="Times New Roman" w:cs="Times New Roman"/>
          <w:sz w:val="23"/>
          <w:szCs w:val="23"/>
        </w:rPr>
        <w:t xml:space="preserve"> (until 12:00 pm).</w:t>
      </w:r>
    </w:p>
    <w:p w:rsidR="005A37CC" w:rsidRPr="00350C7D" w:rsidRDefault="005A37CC" w:rsidP="00835FDA">
      <w:pPr>
        <w:ind w:leftChars="-250" w:left="31680" w:right="-525" w:firstLineChars="196" w:firstLine="31680"/>
        <w:rPr>
          <w:rFonts w:ascii="Times New Roman" w:hAnsi="Times New Roman" w:cs="Times New Roman"/>
          <w:b/>
          <w:bCs/>
          <w:color w:val="FF0000"/>
          <w:sz w:val="23"/>
          <w:szCs w:val="23"/>
        </w:rPr>
      </w:pPr>
      <w:r w:rsidRPr="00350C7D">
        <w:rPr>
          <w:rFonts w:ascii="Times New Roman" w:hAnsi="Times New Roman" w:cs="Times New Roman"/>
          <w:b/>
          <w:bCs/>
          <w:color w:val="FF0000"/>
          <w:sz w:val="23"/>
          <w:szCs w:val="23"/>
        </w:rPr>
        <w:t xml:space="preserve">3. Place of Enrollment </w:t>
      </w:r>
    </w:p>
    <w:p w:rsidR="005A37CC" w:rsidRDefault="005A37CC" w:rsidP="00835FDA">
      <w:pPr>
        <w:ind w:leftChars="-250" w:left="31680" w:right="-525" w:firstLineChars="200" w:firstLine="31680"/>
        <w:rPr>
          <w:rFonts w:ascii="Times New Roman" w:hAnsi="Times New Roman" w:cs="Times New Roman"/>
          <w:sz w:val="23"/>
          <w:szCs w:val="23"/>
        </w:rPr>
      </w:pPr>
      <w:r w:rsidRPr="002E7101">
        <w:rPr>
          <w:rFonts w:ascii="Times New Roman" w:hAnsi="Times New Roman" w:cs="Times New Roman"/>
          <w:sz w:val="23"/>
          <w:szCs w:val="23"/>
        </w:rPr>
        <w:t xml:space="preserve">The Johns Hopkins University - Nanjing University Centre for Chinese and American Studies at West Beijing Road, Nanjing, China </w:t>
      </w:r>
    </w:p>
    <w:p w:rsidR="005A37CC" w:rsidRPr="00350C7D" w:rsidRDefault="005A37CC" w:rsidP="00835FDA">
      <w:pPr>
        <w:ind w:leftChars="-250" w:left="31680" w:right="-525" w:firstLineChars="196" w:firstLine="31680"/>
        <w:rPr>
          <w:rFonts w:ascii="Times New Roman" w:hAnsi="Times New Roman" w:cs="Times New Roman"/>
          <w:b/>
          <w:bCs/>
          <w:color w:val="FF0000"/>
          <w:sz w:val="23"/>
          <w:szCs w:val="23"/>
        </w:rPr>
      </w:pPr>
      <w:r w:rsidRPr="00350C7D">
        <w:rPr>
          <w:rFonts w:ascii="Times New Roman" w:hAnsi="Times New Roman" w:cs="Times New Roman"/>
          <w:b/>
          <w:bCs/>
          <w:color w:val="FF0000"/>
          <w:sz w:val="23"/>
          <w:szCs w:val="23"/>
        </w:rPr>
        <w:t xml:space="preserve">4. Contact Details </w:t>
      </w:r>
    </w:p>
    <w:p w:rsidR="005A37CC" w:rsidRDefault="005A37CC" w:rsidP="00835FDA">
      <w:pPr>
        <w:ind w:leftChars="-250" w:left="31680" w:right="-525" w:firstLineChars="200" w:firstLine="31680"/>
        <w:rPr>
          <w:rFonts w:ascii="Times New Roman" w:hAnsi="Times New Roman" w:cs="Times New Roman"/>
          <w:sz w:val="23"/>
          <w:szCs w:val="23"/>
        </w:rPr>
      </w:pPr>
      <w:r w:rsidRPr="002E7101">
        <w:rPr>
          <w:rFonts w:ascii="Times New Roman" w:hAnsi="Times New Roman" w:cs="Times New Roman"/>
          <w:sz w:val="23"/>
          <w:szCs w:val="23"/>
        </w:rPr>
        <w:t xml:space="preserve">Email: csss@nju.edu.cn </w:t>
      </w:r>
    </w:p>
    <w:p w:rsidR="005A37CC" w:rsidRDefault="005A37CC" w:rsidP="00835FDA">
      <w:pPr>
        <w:ind w:leftChars="-250" w:left="31680" w:right="-525" w:firstLineChars="200" w:firstLine="31680"/>
        <w:rPr>
          <w:rFonts w:ascii="Times New Roman" w:hAnsi="Times New Roman" w:cs="Times New Roman"/>
          <w:sz w:val="23"/>
          <w:szCs w:val="23"/>
        </w:rPr>
      </w:pPr>
      <w:r w:rsidRPr="002E7101">
        <w:rPr>
          <w:rFonts w:ascii="Times New Roman" w:hAnsi="Times New Roman" w:cs="Times New Roman"/>
          <w:sz w:val="23"/>
          <w:szCs w:val="23"/>
        </w:rPr>
        <w:t>Tel. 86-25-89680953</w:t>
      </w:r>
      <w:r>
        <w:rPr>
          <w:rFonts w:ascii="Times New Roman" w:hAnsi="Times New Roman" w:cs="Times New Roman"/>
          <w:sz w:val="23"/>
          <w:szCs w:val="23"/>
        </w:rPr>
        <w:t xml:space="preserve"> </w:t>
      </w:r>
      <w:r w:rsidRPr="002E7101">
        <w:rPr>
          <w:rFonts w:ascii="Times New Roman" w:hAnsi="Times New Roman" w:cs="Times New Roman"/>
          <w:sz w:val="23"/>
          <w:szCs w:val="23"/>
        </w:rPr>
        <w:t xml:space="preserve">(after the opening of the Spring Semester on Feb. </w:t>
      </w:r>
      <w:r>
        <w:rPr>
          <w:rFonts w:ascii="Times New Roman" w:hAnsi="Times New Roman" w:cs="Times New Roman"/>
          <w:sz w:val="23"/>
          <w:szCs w:val="23"/>
        </w:rPr>
        <w:t>17</w:t>
      </w:r>
      <w:r w:rsidRPr="002E7101">
        <w:rPr>
          <w:rFonts w:ascii="Times New Roman" w:hAnsi="Times New Roman" w:cs="Times New Roman"/>
          <w:sz w:val="23"/>
          <w:szCs w:val="23"/>
        </w:rPr>
        <w:t xml:space="preserve">); </w:t>
      </w:r>
    </w:p>
    <w:p w:rsidR="005A37CC" w:rsidRDefault="005A37CC" w:rsidP="00835FDA">
      <w:pPr>
        <w:ind w:leftChars="-250" w:left="31680" w:right="-525" w:firstLineChars="200" w:firstLine="31680"/>
        <w:rPr>
          <w:rFonts w:ascii="Times New Roman" w:eastAsia="楷体_GB2312" w:hAnsi="Times New Roman" w:cs="Times New Roman"/>
          <w:sz w:val="23"/>
          <w:szCs w:val="23"/>
        </w:rPr>
      </w:pPr>
      <w:r w:rsidRPr="002E7101">
        <w:rPr>
          <w:rFonts w:ascii="Times New Roman" w:hAnsi="Times New Roman" w:cs="Times New Roman"/>
          <w:sz w:val="23"/>
          <w:szCs w:val="23"/>
        </w:rPr>
        <w:t>Fax: 86</w:t>
      </w:r>
      <w:r>
        <w:rPr>
          <w:rFonts w:ascii="Times New Roman" w:eastAsia="楷体_GB2312" w:hAnsi="Times New Roman" w:cs="Times New Roman"/>
          <w:sz w:val="23"/>
          <w:szCs w:val="23"/>
        </w:rPr>
        <w:t>-</w:t>
      </w:r>
      <w:r w:rsidRPr="002E7101">
        <w:rPr>
          <w:rFonts w:ascii="Times New Roman" w:eastAsia="楷体_GB2312" w:hAnsi="Times New Roman" w:cs="Times New Roman"/>
          <w:sz w:val="23"/>
          <w:szCs w:val="23"/>
        </w:rPr>
        <w:t>25</w:t>
      </w:r>
      <w:r>
        <w:rPr>
          <w:rFonts w:ascii="Times New Roman" w:eastAsia="楷体_GB2312" w:hAnsi="Times New Roman" w:cs="Times New Roman"/>
          <w:sz w:val="23"/>
          <w:szCs w:val="23"/>
        </w:rPr>
        <w:t>-</w:t>
      </w:r>
      <w:r w:rsidRPr="002E7101">
        <w:rPr>
          <w:rFonts w:ascii="Times New Roman" w:eastAsia="楷体_GB2312" w:hAnsi="Times New Roman" w:cs="Times New Roman"/>
          <w:sz w:val="23"/>
          <w:szCs w:val="23"/>
        </w:rPr>
        <w:t>8968095</w:t>
      </w:r>
      <w:r>
        <w:rPr>
          <w:rFonts w:ascii="Times New Roman" w:eastAsia="楷体_GB2312" w:hAnsi="Times New Roman" w:cs="Times New Roman"/>
          <w:sz w:val="23"/>
          <w:szCs w:val="23"/>
        </w:rPr>
        <w:t>0</w:t>
      </w:r>
    </w:p>
    <w:p w:rsidR="005A37CC" w:rsidRDefault="005A37CC" w:rsidP="00835FDA">
      <w:pPr>
        <w:widowControl/>
        <w:spacing w:line="240" w:lineRule="atLeast"/>
        <w:ind w:leftChars="-250" w:left="31680" w:rightChars="-250" w:right="31680"/>
        <w:jc w:val="left"/>
        <w:rPr>
          <w:rFonts w:ascii="Times New Roman" w:eastAsia="楷体_GB2312" w:hAnsi="Times New Roman" w:cs="Times New Roman"/>
          <w:sz w:val="23"/>
          <w:szCs w:val="23"/>
        </w:rPr>
      </w:pPr>
      <w:r>
        <w:rPr>
          <w:rFonts w:ascii="Times New Roman" w:eastAsia="楷体_GB2312" w:hAnsi="Times New Roman" w:cs="Times New Roman"/>
          <w:sz w:val="23"/>
          <w:szCs w:val="23"/>
        </w:rPr>
        <w:br w:type="page"/>
      </w:r>
    </w:p>
    <w:p w:rsidR="005A37CC" w:rsidRPr="005474EC" w:rsidRDefault="005A37CC" w:rsidP="006C1783">
      <w:pPr>
        <w:spacing w:line="400" w:lineRule="exact"/>
        <w:jc w:val="center"/>
        <w:rPr>
          <w:rFonts w:ascii="楷体" w:eastAsia="楷体" w:hAnsi="楷体" w:cs="Times New Roman"/>
          <w:sz w:val="28"/>
          <w:szCs w:val="28"/>
        </w:rPr>
      </w:pPr>
      <w:r w:rsidRPr="005474EC">
        <w:rPr>
          <w:rFonts w:ascii="楷体" w:eastAsia="楷体" w:hAnsi="楷体" w:cs="楷体" w:hint="eastAsia"/>
          <w:sz w:val="28"/>
          <w:szCs w:val="28"/>
        </w:rPr>
        <w:t>第五届</w:t>
      </w:r>
    </w:p>
    <w:p w:rsidR="005A37CC" w:rsidRPr="005474EC" w:rsidRDefault="005A37CC" w:rsidP="006C1783">
      <w:pPr>
        <w:spacing w:line="400" w:lineRule="exact"/>
        <w:jc w:val="center"/>
        <w:rPr>
          <w:rFonts w:ascii="黑体" w:eastAsia="黑体" w:hAnsi="黑体" w:cs="Times New Roman"/>
          <w:sz w:val="28"/>
          <w:szCs w:val="28"/>
        </w:rPr>
      </w:pPr>
      <w:r w:rsidRPr="005474EC">
        <w:rPr>
          <w:rFonts w:ascii="黑体" w:eastAsia="黑体" w:hAnsi="黑体" w:cs="黑体" w:hint="eastAsia"/>
          <w:sz w:val="28"/>
          <w:szCs w:val="28"/>
        </w:rPr>
        <w:t>中国研究国际暑期班</w:t>
      </w:r>
    </w:p>
    <w:p w:rsidR="005A37CC" w:rsidRDefault="005A37CC" w:rsidP="006C1783">
      <w:pPr>
        <w:spacing w:line="400" w:lineRule="exact"/>
        <w:jc w:val="center"/>
        <w:rPr>
          <w:rFonts w:ascii="楷体" w:eastAsia="楷体" w:hAnsi="楷体" w:cs="Times New Roman"/>
          <w:sz w:val="28"/>
          <w:szCs w:val="28"/>
        </w:rPr>
      </w:pPr>
      <w:r w:rsidRPr="00AF7A82">
        <w:rPr>
          <w:rFonts w:ascii="楷体" w:eastAsia="楷体" w:hAnsi="楷体" w:cs="楷体" w:hint="eastAsia"/>
          <w:sz w:val="28"/>
          <w:szCs w:val="28"/>
        </w:rPr>
        <w:t>招募通知</w:t>
      </w:r>
    </w:p>
    <w:p w:rsidR="005A37CC" w:rsidRPr="00665A97" w:rsidRDefault="005A37CC" w:rsidP="006C1783">
      <w:pPr>
        <w:spacing w:line="276" w:lineRule="auto"/>
        <w:jc w:val="center"/>
        <w:rPr>
          <w:rFonts w:ascii="楷体" w:eastAsia="楷体" w:hAnsi="楷体" w:cs="Times New Roman"/>
          <w:sz w:val="28"/>
          <w:szCs w:val="28"/>
        </w:rPr>
      </w:pPr>
    </w:p>
    <w:p w:rsidR="005A37CC" w:rsidRPr="005474EC" w:rsidRDefault="005A37CC" w:rsidP="006C1783">
      <w:pPr>
        <w:spacing w:line="276" w:lineRule="auto"/>
        <w:rPr>
          <w:rFonts w:ascii="楷体" w:eastAsia="楷体" w:hAnsi="楷体" w:cs="楷体"/>
          <w:b/>
          <w:bCs/>
          <w:color w:val="FF0000"/>
          <w:sz w:val="24"/>
          <w:szCs w:val="24"/>
        </w:rPr>
      </w:pPr>
      <w:r>
        <w:rPr>
          <w:rFonts w:ascii="楷体" w:eastAsia="楷体" w:hAnsi="Wingdings" w:cs="Times New Roman" w:hint="eastAsia"/>
          <w:b/>
          <w:bCs/>
          <w:color w:val="FF0000"/>
          <w:sz w:val="24"/>
          <w:szCs w:val="24"/>
        </w:rPr>
        <w:sym w:font="Wingdings" w:char="F0D8"/>
      </w:r>
      <w:r w:rsidRPr="005474EC">
        <w:rPr>
          <w:rFonts w:ascii="楷体" w:eastAsia="楷体" w:hAnsi="楷体" w:cs="楷体" w:hint="eastAsia"/>
          <w:b/>
          <w:bCs/>
          <w:color w:val="FF0000"/>
          <w:sz w:val="24"/>
          <w:szCs w:val="24"/>
        </w:rPr>
        <w:t>基本背景</w:t>
      </w:r>
      <w:r w:rsidRPr="005474EC">
        <w:rPr>
          <w:rFonts w:ascii="楷体" w:eastAsia="楷体" w:hAnsi="楷体" w:cs="楷体"/>
          <w:b/>
          <w:bCs/>
          <w:color w:val="FF0000"/>
          <w:sz w:val="24"/>
          <w:szCs w:val="24"/>
        </w:rPr>
        <w:t xml:space="preserve"> </w:t>
      </w:r>
    </w:p>
    <w:p w:rsidR="005A37CC" w:rsidRPr="005474EC" w:rsidRDefault="005A37CC" w:rsidP="00835FDA">
      <w:pPr>
        <w:spacing w:line="276" w:lineRule="auto"/>
        <w:ind w:firstLineChars="200" w:firstLine="31680"/>
        <w:rPr>
          <w:rFonts w:ascii="楷体" w:eastAsia="楷体" w:hAnsi="楷体" w:cs="Times New Roman"/>
          <w:sz w:val="24"/>
          <w:szCs w:val="24"/>
        </w:rPr>
      </w:pPr>
      <w:r w:rsidRPr="005474EC">
        <w:rPr>
          <w:rFonts w:ascii="楷体" w:eastAsia="楷体" w:hAnsi="楷体" w:cs="楷体"/>
          <w:sz w:val="24"/>
          <w:szCs w:val="24"/>
        </w:rPr>
        <w:t>2010</w:t>
      </w:r>
      <w:r>
        <w:rPr>
          <w:rFonts w:ascii="楷体" w:eastAsia="楷体" w:hAnsi="楷体" w:cs="楷体"/>
          <w:sz w:val="24"/>
          <w:szCs w:val="24"/>
        </w:rPr>
        <w:t>-2014</w:t>
      </w:r>
      <w:r>
        <w:rPr>
          <w:rFonts w:ascii="楷体" w:eastAsia="楷体" w:hAnsi="楷体" w:cs="楷体" w:hint="eastAsia"/>
          <w:sz w:val="24"/>
          <w:szCs w:val="24"/>
        </w:rPr>
        <w:t>年</w:t>
      </w:r>
      <w:r w:rsidRPr="005474EC">
        <w:rPr>
          <w:rFonts w:ascii="楷体" w:eastAsia="楷体" w:hAnsi="楷体" w:cs="楷体" w:hint="eastAsia"/>
          <w:sz w:val="24"/>
          <w:szCs w:val="24"/>
        </w:rPr>
        <w:t>暑假，南京大学社会学院暨当代中国研究中心，先后联合悉尼大学中国研究中心、哈佛燕京学社、利兹大学全英中国学研究中心、世界大学</w:t>
      </w:r>
    </w:p>
    <w:p w:rsidR="005A37CC" w:rsidRPr="005474EC" w:rsidRDefault="005A37CC" w:rsidP="006C1783">
      <w:pPr>
        <w:spacing w:line="276" w:lineRule="auto"/>
        <w:rPr>
          <w:rFonts w:ascii="楷体" w:eastAsia="楷体" w:hAnsi="楷体" w:cs="楷体"/>
          <w:sz w:val="24"/>
          <w:szCs w:val="24"/>
        </w:rPr>
      </w:pPr>
      <w:r w:rsidRPr="005474EC">
        <w:rPr>
          <w:rFonts w:ascii="楷体" w:eastAsia="楷体" w:hAnsi="楷体" w:cs="楷体" w:hint="eastAsia"/>
          <w:sz w:val="24"/>
          <w:szCs w:val="24"/>
        </w:rPr>
        <w:t>联盟和南京大学历史学系，成功举办了</w:t>
      </w:r>
      <w:r>
        <w:rPr>
          <w:rFonts w:ascii="楷体" w:eastAsia="楷体" w:hAnsi="楷体" w:cs="楷体" w:hint="eastAsia"/>
          <w:sz w:val="24"/>
          <w:szCs w:val="24"/>
        </w:rPr>
        <w:t>四</w:t>
      </w:r>
      <w:r w:rsidRPr="005474EC">
        <w:rPr>
          <w:rFonts w:ascii="楷体" w:eastAsia="楷体" w:hAnsi="楷体" w:cs="楷体" w:hint="eastAsia"/>
          <w:sz w:val="24"/>
          <w:szCs w:val="24"/>
        </w:rPr>
        <w:t>届中国研究国际暑期班，来自哈佛大学、耶鲁大学、哥伦比亚大学、普林斯顿大学、牛津大学、剑桥大学、利兹大学、悉尼大学、莱顿大学、名古屋大学、首尔大学、北京大学、清华大学、南京大学、复旦大学、台湾大学等数十所中外院校的</w:t>
      </w:r>
      <w:r w:rsidRPr="005474EC">
        <w:rPr>
          <w:rFonts w:ascii="楷体" w:eastAsia="楷体" w:hAnsi="楷体" w:cs="楷体"/>
          <w:sz w:val="24"/>
          <w:szCs w:val="24"/>
        </w:rPr>
        <w:t>1</w:t>
      </w:r>
      <w:r>
        <w:rPr>
          <w:rFonts w:ascii="楷体" w:eastAsia="楷体" w:hAnsi="楷体" w:cs="楷体"/>
          <w:sz w:val="24"/>
          <w:szCs w:val="24"/>
        </w:rPr>
        <w:t>2</w:t>
      </w:r>
      <w:r w:rsidRPr="005474EC">
        <w:rPr>
          <w:rFonts w:ascii="楷体" w:eastAsia="楷体" w:hAnsi="楷体" w:cs="楷体"/>
          <w:sz w:val="24"/>
          <w:szCs w:val="24"/>
        </w:rPr>
        <w:t>0</w:t>
      </w:r>
      <w:r w:rsidRPr="005474EC">
        <w:rPr>
          <w:rFonts w:ascii="楷体" w:eastAsia="楷体" w:hAnsi="楷体" w:cs="楷体" w:hint="eastAsia"/>
          <w:sz w:val="24"/>
          <w:szCs w:val="24"/>
        </w:rPr>
        <w:t>多位博士和硕士研究生参加了暑期班。</w:t>
      </w:r>
      <w:r w:rsidRPr="005474EC">
        <w:rPr>
          <w:rFonts w:ascii="楷体" w:eastAsia="楷体" w:hAnsi="楷体" w:cs="楷体"/>
          <w:sz w:val="24"/>
          <w:szCs w:val="24"/>
        </w:rPr>
        <w:t xml:space="preserve"> </w:t>
      </w:r>
    </w:p>
    <w:p w:rsidR="005A37CC" w:rsidRDefault="005A37CC" w:rsidP="00835FDA">
      <w:pPr>
        <w:spacing w:line="276" w:lineRule="auto"/>
        <w:ind w:firstLineChars="200" w:firstLine="31680"/>
        <w:rPr>
          <w:rFonts w:ascii="楷体" w:eastAsia="楷体" w:hAnsi="楷体" w:cs="Times New Roman"/>
          <w:sz w:val="24"/>
          <w:szCs w:val="24"/>
        </w:rPr>
      </w:pPr>
      <w:r w:rsidRPr="005474EC">
        <w:rPr>
          <w:rFonts w:ascii="楷体" w:eastAsia="楷体" w:hAnsi="楷体" w:cs="楷体" w:hint="eastAsia"/>
          <w:sz w:val="24"/>
          <w:szCs w:val="24"/>
        </w:rPr>
        <w:t>在连续</w:t>
      </w:r>
      <w:r>
        <w:rPr>
          <w:rFonts w:ascii="楷体" w:eastAsia="楷体" w:hAnsi="楷体" w:cs="楷体" w:hint="eastAsia"/>
          <w:sz w:val="24"/>
          <w:szCs w:val="24"/>
        </w:rPr>
        <w:t>四</w:t>
      </w:r>
      <w:r w:rsidRPr="005474EC">
        <w:rPr>
          <w:rFonts w:ascii="楷体" w:eastAsia="楷体" w:hAnsi="楷体" w:cs="楷体" w:hint="eastAsia"/>
          <w:sz w:val="24"/>
          <w:szCs w:val="24"/>
        </w:rPr>
        <w:t>年成功举办中国研究国际暑期班的基础上，南京大学当代中国研究中心与悉尼大学中国研究中心、南京大学历史学系商定，将于</w:t>
      </w:r>
      <w:r>
        <w:rPr>
          <w:rFonts w:ascii="楷体" w:eastAsia="楷体" w:hAnsi="楷体" w:cs="楷体"/>
          <w:sz w:val="24"/>
          <w:szCs w:val="24"/>
        </w:rPr>
        <w:t>2014</w:t>
      </w:r>
      <w:r w:rsidRPr="005474EC">
        <w:rPr>
          <w:rFonts w:ascii="楷体" w:eastAsia="楷体" w:hAnsi="楷体" w:cs="楷体" w:hint="eastAsia"/>
          <w:sz w:val="24"/>
          <w:szCs w:val="24"/>
        </w:rPr>
        <w:t>年，继续举办第</w:t>
      </w:r>
      <w:r>
        <w:rPr>
          <w:rFonts w:ascii="楷体" w:eastAsia="楷体" w:hAnsi="楷体" w:cs="楷体" w:hint="eastAsia"/>
          <w:sz w:val="24"/>
          <w:szCs w:val="24"/>
        </w:rPr>
        <w:t>五</w:t>
      </w:r>
      <w:r w:rsidRPr="005474EC">
        <w:rPr>
          <w:rFonts w:ascii="楷体" w:eastAsia="楷体" w:hAnsi="楷体" w:cs="楷体" w:hint="eastAsia"/>
          <w:sz w:val="24"/>
          <w:szCs w:val="24"/>
        </w:rPr>
        <w:t>届中国研究国际暑期班。</w:t>
      </w:r>
      <w:r w:rsidRPr="005474EC">
        <w:rPr>
          <w:rFonts w:ascii="楷体" w:eastAsia="楷体" w:hAnsi="楷体" w:cs="楷体"/>
          <w:sz w:val="24"/>
          <w:szCs w:val="24"/>
        </w:rPr>
        <w:t xml:space="preserve"> </w:t>
      </w:r>
    </w:p>
    <w:p w:rsidR="005A37CC" w:rsidRPr="005474EC" w:rsidRDefault="005A37CC" w:rsidP="00835FDA">
      <w:pPr>
        <w:spacing w:line="276" w:lineRule="auto"/>
        <w:ind w:firstLineChars="200" w:firstLine="31680"/>
        <w:rPr>
          <w:rFonts w:ascii="楷体" w:eastAsia="楷体" w:hAnsi="楷体" w:cs="Times New Roman"/>
          <w:sz w:val="24"/>
          <w:szCs w:val="24"/>
        </w:rPr>
      </w:pPr>
    </w:p>
    <w:p w:rsidR="005A37CC" w:rsidRPr="005474EC" w:rsidRDefault="005A37CC" w:rsidP="006C1783">
      <w:pPr>
        <w:spacing w:line="276" w:lineRule="auto"/>
        <w:rPr>
          <w:rFonts w:ascii="楷体" w:eastAsia="楷体" w:hAnsi="楷体" w:cs="Times New Roman"/>
          <w:b/>
          <w:bCs/>
          <w:color w:val="FF0000"/>
          <w:sz w:val="24"/>
          <w:szCs w:val="24"/>
        </w:rPr>
      </w:pPr>
      <w:r>
        <w:rPr>
          <w:rFonts w:ascii="楷体" w:eastAsia="楷体" w:hAnsi="Wingdings" w:cs="Times New Roman" w:hint="eastAsia"/>
          <w:b/>
          <w:bCs/>
          <w:color w:val="FF0000"/>
          <w:sz w:val="24"/>
          <w:szCs w:val="24"/>
        </w:rPr>
        <w:sym w:font="Wingdings" w:char="F0D8"/>
      </w:r>
      <w:r w:rsidRPr="005474EC">
        <w:rPr>
          <w:rFonts w:ascii="楷体" w:eastAsia="楷体" w:hAnsi="楷体" w:cs="楷体" w:hint="eastAsia"/>
          <w:b/>
          <w:bCs/>
          <w:color w:val="FF0000"/>
          <w:sz w:val="24"/>
          <w:szCs w:val="24"/>
        </w:rPr>
        <w:t>举办宗旨</w:t>
      </w:r>
    </w:p>
    <w:p w:rsidR="005A37CC" w:rsidRPr="005474EC" w:rsidRDefault="005A37CC" w:rsidP="00835FDA">
      <w:pPr>
        <w:spacing w:line="276" w:lineRule="auto"/>
        <w:ind w:leftChars="200" w:left="31680"/>
        <w:rPr>
          <w:rFonts w:ascii="楷体" w:eastAsia="楷体" w:hAnsi="楷体" w:cs="楷体"/>
          <w:sz w:val="24"/>
          <w:szCs w:val="24"/>
        </w:rPr>
      </w:pPr>
      <w:r w:rsidRPr="005474EC">
        <w:rPr>
          <w:rFonts w:ascii="楷体" w:eastAsia="楷体" w:hAnsi="楷体" w:cs="楷体" w:hint="eastAsia"/>
          <w:sz w:val="24"/>
          <w:szCs w:val="24"/>
        </w:rPr>
        <w:t>在全球化的背景下，关注中国经验的世界意义；</w:t>
      </w:r>
      <w:r w:rsidRPr="005474EC">
        <w:rPr>
          <w:rFonts w:ascii="楷体" w:eastAsia="楷体" w:hAnsi="楷体" w:cs="楷体"/>
          <w:sz w:val="24"/>
          <w:szCs w:val="24"/>
        </w:rPr>
        <w:t xml:space="preserve"> </w:t>
      </w:r>
    </w:p>
    <w:p w:rsidR="005A37CC" w:rsidRPr="005474EC" w:rsidRDefault="005A37CC" w:rsidP="00835FDA">
      <w:pPr>
        <w:spacing w:line="276" w:lineRule="auto"/>
        <w:ind w:leftChars="200" w:left="31680"/>
        <w:rPr>
          <w:rFonts w:ascii="楷体" w:eastAsia="楷体" w:hAnsi="楷体" w:cs="楷体"/>
          <w:sz w:val="24"/>
          <w:szCs w:val="24"/>
        </w:rPr>
      </w:pPr>
      <w:r w:rsidRPr="005474EC">
        <w:rPr>
          <w:rFonts w:ascii="楷体" w:eastAsia="楷体" w:hAnsi="楷体" w:cs="楷体" w:hint="eastAsia"/>
          <w:sz w:val="24"/>
          <w:szCs w:val="24"/>
        </w:rPr>
        <w:t>为全球从事中国研究的青年学者提供了解中国的机会和便利；</w:t>
      </w:r>
      <w:r w:rsidRPr="005474EC">
        <w:rPr>
          <w:rFonts w:ascii="楷体" w:eastAsia="楷体" w:hAnsi="楷体" w:cs="楷体"/>
          <w:sz w:val="24"/>
          <w:szCs w:val="24"/>
        </w:rPr>
        <w:t xml:space="preserve"> </w:t>
      </w:r>
    </w:p>
    <w:p w:rsidR="005A37CC" w:rsidRPr="005474EC" w:rsidRDefault="005A37CC" w:rsidP="00835FDA">
      <w:pPr>
        <w:spacing w:line="276" w:lineRule="auto"/>
        <w:ind w:leftChars="200" w:left="31680"/>
        <w:rPr>
          <w:rFonts w:ascii="楷体" w:eastAsia="楷体" w:hAnsi="楷体" w:cs="楷体"/>
          <w:sz w:val="24"/>
          <w:szCs w:val="24"/>
        </w:rPr>
      </w:pPr>
      <w:r w:rsidRPr="005474EC">
        <w:rPr>
          <w:rFonts w:ascii="楷体" w:eastAsia="楷体" w:hAnsi="楷体" w:cs="楷体" w:hint="eastAsia"/>
          <w:sz w:val="24"/>
          <w:szCs w:val="24"/>
        </w:rPr>
        <w:t>分享中国研究领域优秀学者的智慧，听取年轻一代的批评；</w:t>
      </w:r>
      <w:r w:rsidRPr="005474EC">
        <w:rPr>
          <w:rFonts w:ascii="楷体" w:eastAsia="楷体" w:hAnsi="楷体" w:cs="楷体"/>
          <w:sz w:val="24"/>
          <w:szCs w:val="24"/>
        </w:rPr>
        <w:t xml:space="preserve"> </w:t>
      </w:r>
    </w:p>
    <w:p w:rsidR="005A37CC" w:rsidRPr="005474EC" w:rsidRDefault="005A37CC" w:rsidP="00835FDA">
      <w:pPr>
        <w:spacing w:line="276" w:lineRule="auto"/>
        <w:ind w:leftChars="200" w:left="31680"/>
        <w:rPr>
          <w:rFonts w:ascii="楷体" w:eastAsia="楷体" w:hAnsi="楷体" w:cs="楷体"/>
          <w:sz w:val="24"/>
          <w:szCs w:val="24"/>
        </w:rPr>
      </w:pPr>
      <w:r w:rsidRPr="005474EC">
        <w:rPr>
          <w:rFonts w:ascii="楷体" w:eastAsia="楷体" w:hAnsi="楷体" w:cs="楷体" w:hint="eastAsia"/>
          <w:sz w:val="24"/>
          <w:szCs w:val="24"/>
        </w:rPr>
        <w:t>建立全球范围内的中国研究机构的交流与合作；</w:t>
      </w:r>
      <w:r w:rsidRPr="005474EC">
        <w:rPr>
          <w:rFonts w:ascii="楷体" w:eastAsia="楷体" w:hAnsi="楷体" w:cs="楷体"/>
          <w:sz w:val="24"/>
          <w:szCs w:val="24"/>
        </w:rPr>
        <w:t xml:space="preserve"> </w:t>
      </w:r>
    </w:p>
    <w:p w:rsidR="005A37CC" w:rsidRPr="005474EC" w:rsidRDefault="005A37CC" w:rsidP="00835FDA">
      <w:pPr>
        <w:spacing w:line="276" w:lineRule="auto"/>
        <w:ind w:leftChars="200" w:left="31680"/>
        <w:rPr>
          <w:rFonts w:ascii="楷体" w:eastAsia="楷体" w:hAnsi="楷体" w:cs="楷体"/>
          <w:sz w:val="24"/>
          <w:szCs w:val="24"/>
        </w:rPr>
      </w:pPr>
      <w:r w:rsidRPr="005474EC">
        <w:rPr>
          <w:rFonts w:ascii="楷体" w:eastAsia="楷体" w:hAnsi="楷体" w:cs="楷体" w:hint="eastAsia"/>
          <w:sz w:val="24"/>
          <w:szCs w:val="24"/>
        </w:rPr>
        <w:t>推动全球中国研究的发展，增进中国研究领域的知识精进。</w:t>
      </w:r>
      <w:r w:rsidRPr="005474EC">
        <w:rPr>
          <w:rFonts w:ascii="楷体" w:eastAsia="楷体" w:hAnsi="楷体" w:cs="楷体"/>
          <w:sz w:val="24"/>
          <w:szCs w:val="24"/>
        </w:rPr>
        <w:t xml:space="preserve"> </w:t>
      </w:r>
    </w:p>
    <w:p w:rsidR="005A37CC" w:rsidRDefault="005A37CC" w:rsidP="006C1783">
      <w:pPr>
        <w:spacing w:line="276" w:lineRule="auto"/>
        <w:rPr>
          <w:rFonts w:ascii="楷体" w:eastAsia="楷体" w:hAnsi="楷体" w:cs="Times New Roman"/>
          <w:b/>
          <w:bCs/>
          <w:color w:val="FF0000"/>
          <w:sz w:val="24"/>
          <w:szCs w:val="24"/>
        </w:rPr>
      </w:pPr>
    </w:p>
    <w:p w:rsidR="005A37CC" w:rsidRPr="005474EC" w:rsidRDefault="005A37CC" w:rsidP="006C1783">
      <w:pPr>
        <w:spacing w:line="276" w:lineRule="auto"/>
        <w:rPr>
          <w:rFonts w:ascii="楷体" w:eastAsia="楷体" w:hAnsi="楷体" w:cs="楷体"/>
          <w:b/>
          <w:bCs/>
          <w:color w:val="FF0000"/>
          <w:sz w:val="24"/>
          <w:szCs w:val="24"/>
        </w:rPr>
      </w:pPr>
      <w:r>
        <w:rPr>
          <w:rFonts w:ascii="楷体" w:eastAsia="楷体" w:hAnsi="Wingdings" w:cs="Times New Roman" w:hint="eastAsia"/>
          <w:b/>
          <w:bCs/>
          <w:color w:val="FF0000"/>
          <w:sz w:val="24"/>
          <w:szCs w:val="24"/>
        </w:rPr>
        <w:sym w:font="Wingdings" w:char="F0D8"/>
      </w:r>
      <w:r w:rsidRPr="005474EC">
        <w:rPr>
          <w:rFonts w:ascii="楷体" w:eastAsia="楷体" w:hAnsi="楷体" w:cs="楷体" w:hint="eastAsia"/>
          <w:b/>
          <w:bCs/>
          <w:color w:val="FF0000"/>
          <w:sz w:val="24"/>
          <w:szCs w:val="24"/>
        </w:rPr>
        <w:t>研讨特色</w:t>
      </w:r>
      <w:r w:rsidRPr="005474EC">
        <w:rPr>
          <w:rFonts w:ascii="楷体" w:eastAsia="楷体" w:hAnsi="楷体" w:cs="楷体"/>
          <w:b/>
          <w:bCs/>
          <w:color w:val="FF0000"/>
          <w:sz w:val="24"/>
          <w:szCs w:val="24"/>
        </w:rPr>
        <w:t xml:space="preserve"> </w:t>
      </w:r>
    </w:p>
    <w:p w:rsidR="005A37CC" w:rsidRPr="005474EC" w:rsidRDefault="005A37CC" w:rsidP="00835FDA">
      <w:pPr>
        <w:spacing w:line="276" w:lineRule="auto"/>
        <w:ind w:firstLineChars="200" w:firstLine="31680"/>
        <w:rPr>
          <w:rFonts w:ascii="楷体" w:eastAsia="楷体" w:hAnsi="楷体" w:cs="楷体"/>
          <w:sz w:val="24"/>
          <w:szCs w:val="24"/>
        </w:rPr>
      </w:pPr>
      <w:r w:rsidRPr="005474EC">
        <w:rPr>
          <w:rFonts w:ascii="楷体" w:eastAsia="楷体" w:hAnsi="楷体" w:cs="楷体" w:hint="eastAsia"/>
          <w:sz w:val="24"/>
          <w:szCs w:val="24"/>
        </w:rPr>
        <w:t>互动式教学，通过教授、政府官员和学生间的教学互动，为分析与了解中国社会提供交流之平台；</w:t>
      </w:r>
      <w:r w:rsidRPr="005474EC">
        <w:rPr>
          <w:rFonts w:ascii="楷体" w:eastAsia="楷体" w:hAnsi="楷体" w:cs="楷体"/>
          <w:sz w:val="24"/>
          <w:szCs w:val="24"/>
        </w:rPr>
        <w:t xml:space="preserve"> </w:t>
      </w:r>
    </w:p>
    <w:p w:rsidR="005A37CC" w:rsidRPr="005474EC" w:rsidRDefault="005A37CC" w:rsidP="00835FDA">
      <w:pPr>
        <w:spacing w:line="276" w:lineRule="auto"/>
        <w:ind w:firstLineChars="200" w:firstLine="31680"/>
        <w:rPr>
          <w:rFonts w:ascii="楷体" w:eastAsia="楷体" w:hAnsi="楷体" w:cs="楷体"/>
          <w:sz w:val="24"/>
          <w:szCs w:val="24"/>
        </w:rPr>
      </w:pPr>
      <w:r w:rsidRPr="005474EC">
        <w:rPr>
          <w:rFonts w:ascii="楷体" w:eastAsia="楷体" w:hAnsi="楷体" w:cs="楷体" w:hint="eastAsia"/>
          <w:sz w:val="24"/>
          <w:szCs w:val="24"/>
        </w:rPr>
        <w:t>本土视角与世界眼光，邀请中国与非中国学者就中国问题发表不同学术见解，提供比较与参考的机会；</w:t>
      </w:r>
      <w:r w:rsidRPr="005474EC">
        <w:rPr>
          <w:rFonts w:ascii="楷体" w:eastAsia="楷体" w:hAnsi="楷体" w:cs="楷体"/>
          <w:sz w:val="24"/>
          <w:szCs w:val="24"/>
        </w:rPr>
        <w:t xml:space="preserve"> </w:t>
      </w:r>
    </w:p>
    <w:p w:rsidR="005A37CC" w:rsidRPr="005474EC" w:rsidRDefault="005A37CC" w:rsidP="00835FDA">
      <w:pPr>
        <w:spacing w:line="276" w:lineRule="auto"/>
        <w:ind w:firstLineChars="200" w:firstLine="31680"/>
        <w:rPr>
          <w:rFonts w:ascii="楷体" w:eastAsia="楷体" w:hAnsi="楷体" w:cs="楷体"/>
          <w:sz w:val="24"/>
          <w:szCs w:val="24"/>
        </w:rPr>
      </w:pPr>
      <w:r w:rsidRPr="005474EC">
        <w:rPr>
          <w:rFonts w:ascii="楷体" w:eastAsia="楷体" w:hAnsi="楷体" w:cs="楷体" w:hint="eastAsia"/>
          <w:sz w:val="24"/>
          <w:szCs w:val="24"/>
        </w:rPr>
        <w:t>在国家、民族、地区和性别等诸多方面，坚持学生来源的多元性，倡导不同文化间的交流与分享；</w:t>
      </w:r>
      <w:r w:rsidRPr="005474EC">
        <w:rPr>
          <w:rFonts w:ascii="楷体" w:eastAsia="楷体" w:hAnsi="楷体" w:cs="楷体"/>
          <w:sz w:val="24"/>
          <w:szCs w:val="24"/>
        </w:rPr>
        <w:t xml:space="preserve"> </w:t>
      </w:r>
    </w:p>
    <w:p w:rsidR="005A37CC" w:rsidRPr="005474EC" w:rsidRDefault="005A37CC" w:rsidP="00835FDA">
      <w:pPr>
        <w:spacing w:line="276" w:lineRule="auto"/>
        <w:ind w:firstLineChars="200" w:firstLine="31680"/>
        <w:rPr>
          <w:rFonts w:ascii="楷体" w:eastAsia="楷体" w:hAnsi="楷体" w:cs="楷体"/>
          <w:sz w:val="24"/>
          <w:szCs w:val="24"/>
        </w:rPr>
      </w:pPr>
      <w:r w:rsidRPr="005474EC">
        <w:rPr>
          <w:rFonts w:ascii="楷体" w:eastAsia="楷体" w:hAnsi="楷体" w:cs="楷体" w:hint="eastAsia"/>
          <w:sz w:val="24"/>
          <w:szCs w:val="24"/>
        </w:rPr>
        <w:t>在提高课堂教学和研讨水准的同时，组织田野考察和城乡观摩，为中外学生从理论和实践两方面了解中国社会提供便利。</w:t>
      </w:r>
      <w:r w:rsidRPr="005474EC">
        <w:rPr>
          <w:rFonts w:ascii="楷体" w:eastAsia="楷体" w:hAnsi="楷体" w:cs="楷体"/>
          <w:sz w:val="24"/>
          <w:szCs w:val="24"/>
        </w:rPr>
        <w:t xml:space="preserve"> </w:t>
      </w:r>
    </w:p>
    <w:p w:rsidR="005A37CC" w:rsidRDefault="005A37CC" w:rsidP="006C1783">
      <w:pPr>
        <w:spacing w:line="276" w:lineRule="auto"/>
        <w:rPr>
          <w:rFonts w:ascii="楷体" w:eastAsia="楷体" w:hAnsi="楷体" w:cs="Times New Roman"/>
          <w:b/>
          <w:bCs/>
          <w:color w:val="FF0000"/>
          <w:sz w:val="24"/>
          <w:szCs w:val="24"/>
        </w:rPr>
      </w:pPr>
    </w:p>
    <w:p w:rsidR="005A37CC" w:rsidRPr="005474EC" w:rsidRDefault="005A37CC" w:rsidP="006C1783">
      <w:pPr>
        <w:spacing w:line="276" w:lineRule="auto"/>
        <w:rPr>
          <w:rFonts w:ascii="楷体" w:eastAsia="楷体" w:hAnsi="楷体" w:cs="楷体"/>
          <w:b/>
          <w:bCs/>
          <w:color w:val="FF0000"/>
          <w:sz w:val="24"/>
          <w:szCs w:val="24"/>
        </w:rPr>
      </w:pPr>
      <w:r>
        <w:rPr>
          <w:rFonts w:ascii="楷体" w:eastAsia="楷体" w:hAnsi="Wingdings" w:cs="Times New Roman" w:hint="eastAsia"/>
          <w:b/>
          <w:bCs/>
          <w:color w:val="FF0000"/>
          <w:sz w:val="24"/>
          <w:szCs w:val="24"/>
        </w:rPr>
        <w:sym w:font="Wingdings" w:char="F0D8"/>
      </w:r>
      <w:r w:rsidRPr="005474EC">
        <w:rPr>
          <w:rFonts w:ascii="楷体" w:eastAsia="楷体" w:hAnsi="楷体" w:cs="楷体" w:hint="eastAsia"/>
          <w:b/>
          <w:bCs/>
          <w:color w:val="FF0000"/>
          <w:sz w:val="24"/>
          <w:szCs w:val="24"/>
        </w:rPr>
        <w:t>主办单位</w:t>
      </w:r>
      <w:r w:rsidRPr="005474EC">
        <w:rPr>
          <w:rFonts w:ascii="楷体" w:eastAsia="楷体" w:hAnsi="楷体" w:cs="楷体"/>
          <w:b/>
          <w:bCs/>
          <w:color w:val="FF0000"/>
          <w:sz w:val="24"/>
          <w:szCs w:val="24"/>
        </w:rPr>
        <w:t xml:space="preserve"> </w:t>
      </w:r>
    </w:p>
    <w:p w:rsidR="005A37CC" w:rsidRPr="005474EC" w:rsidRDefault="005A37CC" w:rsidP="00835FDA">
      <w:pPr>
        <w:spacing w:line="276" w:lineRule="auto"/>
        <w:ind w:leftChars="200" w:left="31680"/>
        <w:rPr>
          <w:rFonts w:ascii="楷体" w:eastAsia="楷体" w:hAnsi="楷体" w:cs="楷体"/>
          <w:sz w:val="24"/>
          <w:szCs w:val="24"/>
        </w:rPr>
      </w:pPr>
      <w:r w:rsidRPr="005474EC">
        <w:rPr>
          <w:rFonts w:ascii="楷体" w:eastAsia="楷体" w:hAnsi="楷体" w:cs="楷体" w:hint="eastAsia"/>
          <w:sz w:val="24"/>
          <w:szCs w:val="24"/>
        </w:rPr>
        <w:t>悉尼大学中国研究中心</w:t>
      </w:r>
      <w:r w:rsidRPr="005474EC">
        <w:rPr>
          <w:rFonts w:ascii="楷体" w:eastAsia="楷体" w:hAnsi="楷体" w:cs="楷体"/>
          <w:sz w:val="24"/>
          <w:szCs w:val="24"/>
        </w:rPr>
        <w:t xml:space="preserve"> </w:t>
      </w:r>
    </w:p>
    <w:p w:rsidR="005A37CC" w:rsidRPr="005474EC" w:rsidRDefault="005A37CC" w:rsidP="00835FDA">
      <w:pPr>
        <w:spacing w:line="276" w:lineRule="auto"/>
        <w:ind w:leftChars="200" w:left="31680"/>
        <w:rPr>
          <w:rFonts w:ascii="楷体" w:eastAsia="楷体" w:hAnsi="楷体" w:cs="楷体"/>
          <w:sz w:val="24"/>
          <w:szCs w:val="24"/>
        </w:rPr>
      </w:pPr>
      <w:r w:rsidRPr="005474EC">
        <w:rPr>
          <w:rFonts w:ascii="楷体" w:eastAsia="楷体" w:hAnsi="楷体" w:cs="楷体" w:hint="eastAsia"/>
          <w:sz w:val="24"/>
          <w:szCs w:val="24"/>
        </w:rPr>
        <w:t>南京大学当代中国研究中心</w:t>
      </w:r>
      <w:r w:rsidRPr="005474EC">
        <w:rPr>
          <w:rFonts w:ascii="楷体" w:eastAsia="楷体" w:hAnsi="楷体" w:cs="楷体"/>
          <w:sz w:val="24"/>
          <w:szCs w:val="24"/>
        </w:rPr>
        <w:t xml:space="preserve"> </w:t>
      </w:r>
    </w:p>
    <w:p w:rsidR="005A37CC" w:rsidRDefault="005A37CC" w:rsidP="00835FDA">
      <w:pPr>
        <w:spacing w:line="276" w:lineRule="auto"/>
        <w:ind w:leftChars="200" w:left="31680"/>
        <w:rPr>
          <w:rFonts w:ascii="楷体" w:eastAsia="楷体" w:hAnsi="楷体" w:cs="Times New Roman"/>
          <w:sz w:val="24"/>
          <w:szCs w:val="24"/>
        </w:rPr>
      </w:pPr>
      <w:r w:rsidRPr="005474EC">
        <w:rPr>
          <w:rFonts w:ascii="楷体" w:eastAsia="楷体" w:hAnsi="楷体" w:cs="楷体" w:hint="eastAsia"/>
          <w:sz w:val="24"/>
          <w:szCs w:val="24"/>
        </w:rPr>
        <w:t>南京大学历史学系</w:t>
      </w:r>
      <w:r w:rsidRPr="005474EC">
        <w:rPr>
          <w:rFonts w:ascii="楷体" w:eastAsia="楷体" w:hAnsi="楷体" w:cs="楷体"/>
          <w:sz w:val="24"/>
          <w:szCs w:val="24"/>
        </w:rPr>
        <w:t xml:space="preserve"> </w:t>
      </w:r>
    </w:p>
    <w:p w:rsidR="005A37CC" w:rsidRPr="005474EC" w:rsidRDefault="005A37CC" w:rsidP="00835FDA">
      <w:pPr>
        <w:spacing w:line="276" w:lineRule="auto"/>
        <w:ind w:leftChars="200" w:left="31680"/>
        <w:rPr>
          <w:rFonts w:ascii="楷体" w:eastAsia="楷体" w:hAnsi="楷体" w:cs="Times New Roman"/>
          <w:sz w:val="24"/>
          <w:szCs w:val="24"/>
        </w:rPr>
      </w:pPr>
    </w:p>
    <w:p w:rsidR="005A37CC" w:rsidRPr="008B4693" w:rsidRDefault="005A37CC" w:rsidP="006C1783">
      <w:pPr>
        <w:spacing w:line="276" w:lineRule="auto"/>
        <w:rPr>
          <w:rFonts w:ascii="楷体" w:eastAsia="楷体" w:hAnsi="楷体" w:cs="Times New Roman"/>
          <w:b/>
          <w:bCs/>
          <w:color w:val="FF0000"/>
          <w:sz w:val="24"/>
          <w:szCs w:val="24"/>
        </w:rPr>
      </w:pPr>
      <w:r>
        <w:rPr>
          <w:rFonts w:ascii="楷体" w:eastAsia="楷体" w:hAnsi="Wingdings" w:cs="Times New Roman" w:hint="eastAsia"/>
          <w:b/>
          <w:bCs/>
          <w:color w:val="FF0000"/>
          <w:sz w:val="24"/>
          <w:szCs w:val="24"/>
        </w:rPr>
        <w:sym w:font="Wingdings" w:char="F0D8"/>
      </w:r>
      <w:r w:rsidRPr="008B4693">
        <w:rPr>
          <w:rFonts w:ascii="楷体" w:eastAsia="楷体" w:hAnsi="楷体" w:cs="楷体" w:hint="eastAsia"/>
          <w:b/>
          <w:bCs/>
          <w:color w:val="FF0000"/>
          <w:sz w:val="24"/>
          <w:szCs w:val="24"/>
        </w:rPr>
        <w:t>年度主题</w:t>
      </w:r>
    </w:p>
    <w:p w:rsidR="005A37CC" w:rsidRPr="00AF7A82" w:rsidRDefault="005A37CC" w:rsidP="00835FDA">
      <w:pPr>
        <w:spacing w:line="276" w:lineRule="auto"/>
        <w:ind w:firstLineChars="200" w:firstLine="31680"/>
        <w:rPr>
          <w:rFonts w:ascii="楷体" w:eastAsia="楷体" w:hAnsi="楷体" w:cs="Times New Roman"/>
          <w:color w:val="000000"/>
          <w:kern w:val="0"/>
          <w:sz w:val="24"/>
          <w:szCs w:val="24"/>
        </w:rPr>
      </w:pPr>
      <w:r w:rsidRPr="00AF7A82">
        <w:rPr>
          <w:rFonts w:ascii="楷体" w:eastAsia="楷体" w:hAnsi="楷体" w:cs="楷体" w:hint="eastAsia"/>
          <w:sz w:val="24"/>
          <w:szCs w:val="24"/>
        </w:rPr>
        <w:t>根据中国社会的发展与变迁，以及中国研究领域的进展情况，暑期班每年会选择不同的研讨主题，并根据研讨主题聘请</w:t>
      </w:r>
      <w:r w:rsidRPr="00AF7A82">
        <w:rPr>
          <w:rFonts w:ascii="楷体" w:eastAsia="楷体" w:hAnsi="楷体" w:cs="楷体"/>
          <w:sz w:val="24"/>
          <w:szCs w:val="24"/>
        </w:rPr>
        <w:t>5-8</w:t>
      </w:r>
      <w:r w:rsidRPr="00AF7A82">
        <w:rPr>
          <w:rFonts w:ascii="楷体" w:eastAsia="楷体" w:hAnsi="楷体" w:cs="楷体" w:hint="eastAsia"/>
          <w:sz w:val="24"/>
          <w:szCs w:val="24"/>
        </w:rPr>
        <w:t>位中外教授发表主题讲演，同时组织学员参观考察。在已经成功举办的暑期班中</w:t>
      </w:r>
      <w:r w:rsidRPr="00AF7A82">
        <w:rPr>
          <w:rFonts w:ascii="楷体" w:eastAsia="楷体" w:hAnsi="楷体" w:cs="楷体"/>
          <w:sz w:val="24"/>
          <w:szCs w:val="24"/>
        </w:rPr>
        <w:t>,2010</w:t>
      </w:r>
      <w:r w:rsidRPr="00AF7A82">
        <w:rPr>
          <w:rFonts w:ascii="楷体" w:eastAsia="楷体" w:hAnsi="楷体" w:cs="楷体" w:hint="eastAsia"/>
          <w:sz w:val="24"/>
          <w:szCs w:val="24"/>
        </w:rPr>
        <w:t>年的主题是“中国经验的世界意义”、“中国乡村：问题与发展”和“变化中的中国的城市性”；</w:t>
      </w:r>
      <w:r w:rsidRPr="00AF7A82">
        <w:rPr>
          <w:rFonts w:ascii="楷体" w:eastAsia="楷体" w:hAnsi="楷体" w:cs="楷体"/>
          <w:sz w:val="24"/>
          <w:szCs w:val="24"/>
        </w:rPr>
        <w:t>2011</w:t>
      </w:r>
      <w:r w:rsidRPr="00AF7A82">
        <w:rPr>
          <w:rFonts w:ascii="楷体" w:eastAsia="楷体" w:hAnsi="楷体" w:cs="楷体" w:hint="eastAsia"/>
          <w:sz w:val="24"/>
          <w:szCs w:val="24"/>
        </w:rPr>
        <w:t>年的主题是“中国社会阶层的变动：城市移民与中产阶级的成长”；</w:t>
      </w:r>
      <w:r w:rsidRPr="00AF7A82">
        <w:rPr>
          <w:rFonts w:ascii="楷体" w:eastAsia="楷体" w:hAnsi="楷体" w:cs="楷体"/>
          <w:sz w:val="24"/>
          <w:szCs w:val="24"/>
        </w:rPr>
        <w:t>2012</w:t>
      </w:r>
      <w:r w:rsidRPr="00AF7A82">
        <w:rPr>
          <w:rFonts w:ascii="楷体" w:eastAsia="楷体" w:hAnsi="楷体" w:cs="楷体" w:hint="eastAsia"/>
          <w:sz w:val="24"/>
          <w:szCs w:val="24"/>
        </w:rPr>
        <w:t>年的主题是“改革开放以来中国人的日常生活：从社会科学的角度审视当代中国的家庭、教育体制、宗教信仰和消费文化”；</w:t>
      </w:r>
      <w:r w:rsidRPr="00AF7A82">
        <w:rPr>
          <w:rFonts w:ascii="楷体" w:eastAsia="楷体" w:hAnsi="楷体" w:cs="楷体"/>
          <w:sz w:val="24"/>
          <w:szCs w:val="24"/>
        </w:rPr>
        <w:t>2013</w:t>
      </w:r>
      <w:r w:rsidRPr="00AF7A82">
        <w:rPr>
          <w:rFonts w:ascii="楷体" w:eastAsia="楷体" w:hAnsi="楷体" w:cs="楷体" w:hint="eastAsia"/>
          <w:sz w:val="24"/>
          <w:szCs w:val="24"/>
        </w:rPr>
        <w:t>年的主题是“非政府组织、市场和国家”。</w:t>
      </w:r>
    </w:p>
    <w:p w:rsidR="005A37CC" w:rsidRDefault="005A37CC" w:rsidP="00835FDA">
      <w:pPr>
        <w:spacing w:line="276" w:lineRule="auto"/>
        <w:ind w:firstLineChars="200" w:firstLine="31680"/>
        <w:rPr>
          <w:rFonts w:ascii="楷体" w:eastAsia="楷体" w:hAnsi="楷体" w:cs="Times New Roman"/>
          <w:sz w:val="24"/>
          <w:szCs w:val="24"/>
        </w:rPr>
      </w:pPr>
      <w:r>
        <w:rPr>
          <w:rFonts w:ascii="楷体" w:eastAsia="楷体" w:hAnsi="楷体" w:cs="楷体" w:hint="eastAsia"/>
          <w:sz w:val="24"/>
          <w:szCs w:val="24"/>
        </w:rPr>
        <w:t>往届暑期班邀请的主讲人，均为海内外中国研究领域成果卓著、享有盛誉的知名学者，例如：美国威斯康星大学政治学系教授弗里德曼（</w:t>
      </w:r>
      <w:r w:rsidRPr="00066115">
        <w:rPr>
          <w:rFonts w:ascii="Times New Roman" w:eastAsia="楷体" w:hAnsi="Times New Roman" w:cs="Times New Roman"/>
          <w:sz w:val="24"/>
          <w:szCs w:val="24"/>
        </w:rPr>
        <w:t>Edward Friedman</w:t>
      </w:r>
      <w:r>
        <w:rPr>
          <w:rFonts w:ascii="楷体" w:eastAsia="楷体" w:hAnsi="楷体" w:cs="楷体" w:hint="eastAsia"/>
          <w:sz w:val="24"/>
          <w:szCs w:val="24"/>
        </w:rPr>
        <w:t>）、美国哥伦比亚大学政治学系教授白思鼎（</w:t>
      </w:r>
      <w:r w:rsidRPr="00066115">
        <w:rPr>
          <w:rFonts w:ascii="Times New Roman" w:eastAsia="楷体" w:hAnsi="Times New Roman" w:cs="Times New Roman"/>
          <w:sz w:val="24"/>
          <w:szCs w:val="24"/>
        </w:rPr>
        <w:t>Thomas P. Bernstein</w:t>
      </w:r>
      <w:r>
        <w:rPr>
          <w:rFonts w:ascii="楷体" w:eastAsia="楷体" w:hAnsi="楷体" w:cs="楷体" w:hint="eastAsia"/>
          <w:sz w:val="24"/>
          <w:szCs w:val="24"/>
        </w:rPr>
        <w:t>）、美国加州大学尔湾分校政治学系教授苏黛瑞（</w:t>
      </w:r>
      <w:r w:rsidRPr="00066115">
        <w:rPr>
          <w:rFonts w:ascii="Times New Roman" w:eastAsia="楷体" w:hAnsi="Times New Roman" w:cs="Times New Roman"/>
          <w:sz w:val="24"/>
          <w:szCs w:val="24"/>
        </w:rPr>
        <w:t>Dorothy J. Solinger</w:t>
      </w:r>
      <w:r>
        <w:rPr>
          <w:rFonts w:ascii="楷体" w:eastAsia="楷体" w:hAnsi="楷体" w:cs="楷体" w:hint="eastAsia"/>
          <w:sz w:val="24"/>
          <w:szCs w:val="24"/>
        </w:rPr>
        <w:t>）、美国康奈尔大学高级研究员塞尔登（</w:t>
      </w:r>
      <w:r w:rsidRPr="00361772">
        <w:rPr>
          <w:rFonts w:ascii="Times New Roman" w:eastAsia="楷体" w:hAnsi="Times New Roman" w:cs="Times New Roman"/>
          <w:sz w:val="24"/>
          <w:szCs w:val="24"/>
        </w:rPr>
        <w:t>Mark Selden</w:t>
      </w:r>
      <w:r>
        <w:rPr>
          <w:rFonts w:ascii="楷体" w:eastAsia="楷体" w:hAnsi="楷体" w:cs="楷体" w:hint="eastAsia"/>
          <w:sz w:val="24"/>
          <w:szCs w:val="24"/>
        </w:rPr>
        <w:t>）、美国哈佛大学社会学系教授怀默霆（</w:t>
      </w:r>
      <w:r w:rsidRPr="00361772">
        <w:rPr>
          <w:rFonts w:ascii="Times New Roman" w:eastAsia="楷体" w:hAnsi="Times New Roman" w:cs="Times New Roman"/>
          <w:sz w:val="24"/>
          <w:szCs w:val="24"/>
        </w:rPr>
        <w:t>Martin Whyte</w:t>
      </w:r>
      <w:r>
        <w:rPr>
          <w:rFonts w:ascii="楷体" w:eastAsia="楷体" w:hAnsi="楷体" w:cs="楷体" w:hint="eastAsia"/>
          <w:sz w:val="24"/>
          <w:szCs w:val="24"/>
        </w:rPr>
        <w:t>）、美国耶鲁大学社会学系教授戴慧思（</w:t>
      </w:r>
      <w:r w:rsidRPr="00EE73B1">
        <w:rPr>
          <w:rFonts w:ascii="Times New Roman" w:eastAsia="楷体" w:hAnsi="Times New Roman" w:cs="Times New Roman"/>
          <w:sz w:val="24"/>
          <w:szCs w:val="24"/>
        </w:rPr>
        <w:t>Deborah Davis</w:t>
      </w:r>
      <w:r>
        <w:rPr>
          <w:rFonts w:ascii="楷体" w:eastAsia="楷体" w:hAnsi="楷体" w:cs="楷体" w:hint="eastAsia"/>
          <w:sz w:val="24"/>
          <w:szCs w:val="24"/>
        </w:rPr>
        <w:t>）、美国加州大学圣地亚哥分校社会学系教授赵文词（</w:t>
      </w:r>
      <w:r w:rsidRPr="00EE73B1">
        <w:rPr>
          <w:rFonts w:ascii="Times New Roman" w:eastAsia="楷体" w:hAnsi="Times New Roman" w:cs="Times New Roman"/>
          <w:sz w:val="24"/>
          <w:szCs w:val="24"/>
        </w:rPr>
        <w:t>Richard Madsen</w:t>
      </w:r>
      <w:r>
        <w:rPr>
          <w:rFonts w:ascii="楷体" w:eastAsia="楷体" w:hAnsi="楷体" w:cs="楷体" w:hint="eastAsia"/>
          <w:sz w:val="24"/>
          <w:szCs w:val="24"/>
        </w:rPr>
        <w:t>）、美国波士顿大学人类学系教授魏博文（</w:t>
      </w:r>
      <w:r>
        <w:rPr>
          <w:rFonts w:ascii="Times New Roman" w:eastAsia="楷体" w:hAnsi="Times New Roman" w:cs="Times New Roman"/>
          <w:sz w:val="24"/>
          <w:szCs w:val="24"/>
        </w:rPr>
        <w:t>Rob</w:t>
      </w:r>
      <w:r w:rsidRPr="00EE73B1">
        <w:rPr>
          <w:rFonts w:ascii="Times New Roman" w:eastAsia="楷体" w:hAnsi="Times New Roman" w:cs="Times New Roman"/>
          <w:sz w:val="24"/>
          <w:szCs w:val="24"/>
        </w:rPr>
        <w:t>ert Weller</w:t>
      </w:r>
      <w:r>
        <w:rPr>
          <w:rFonts w:ascii="楷体" w:eastAsia="楷体" w:hAnsi="楷体" w:cs="楷体" w:hint="eastAsia"/>
          <w:sz w:val="24"/>
          <w:szCs w:val="24"/>
        </w:rPr>
        <w:t>）、悉尼大学中国研究中心学术主任古德曼（</w:t>
      </w:r>
      <w:r w:rsidRPr="0068676D">
        <w:rPr>
          <w:rFonts w:ascii="Times New Roman" w:eastAsia="楷体" w:hAnsi="Times New Roman" w:cs="Times New Roman"/>
          <w:sz w:val="24"/>
          <w:szCs w:val="24"/>
        </w:rPr>
        <w:t>David Goodman</w:t>
      </w:r>
      <w:r>
        <w:rPr>
          <w:rFonts w:ascii="楷体" w:eastAsia="楷体" w:hAnsi="楷体" w:cs="楷体" w:hint="eastAsia"/>
          <w:sz w:val="24"/>
          <w:szCs w:val="24"/>
        </w:rPr>
        <w:t>）、德国柏林自由大学东亚研究所教授柯兰君（</w:t>
      </w:r>
      <w:r w:rsidRPr="0068676D">
        <w:rPr>
          <w:rFonts w:ascii="Times New Roman" w:eastAsia="楷体" w:hAnsi="Times New Roman" w:cs="Times New Roman"/>
          <w:sz w:val="24"/>
          <w:szCs w:val="24"/>
        </w:rPr>
        <w:t>Bettina Gransow</w:t>
      </w:r>
      <w:r>
        <w:rPr>
          <w:rFonts w:ascii="楷体" w:eastAsia="楷体" w:hAnsi="楷体" w:cs="楷体" w:hint="eastAsia"/>
          <w:sz w:val="24"/>
          <w:szCs w:val="24"/>
        </w:rPr>
        <w:t>）、</w:t>
      </w:r>
      <w:r w:rsidRPr="00066115">
        <w:rPr>
          <w:rFonts w:ascii="楷体" w:eastAsia="楷体" w:hAnsi="楷体" w:cs="楷体" w:hint="eastAsia"/>
          <w:sz w:val="24"/>
          <w:szCs w:val="24"/>
        </w:rPr>
        <w:t>中国</w:t>
      </w:r>
      <w:r>
        <w:rPr>
          <w:rFonts w:ascii="楷体" w:eastAsia="楷体" w:hAnsi="楷体" w:cs="楷体" w:hint="eastAsia"/>
          <w:sz w:val="24"/>
          <w:szCs w:val="24"/>
        </w:rPr>
        <w:t>社会科学院副院长李培林、中国社科院社会所研究员李春玲、复旦大学人文社会科学高等研究院院长邓正来、清华大学社会学系教授孙立平、清华大学非政府组织研究所所长王名、中国人民大学社会学系教授李路路、复旦大学社会学系教授周怡、台湾政治大学公共行政学系教授江明修等。</w:t>
      </w:r>
    </w:p>
    <w:p w:rsidR="005A37CC" w:rsidRPr="00B16A3E" w:rsidRDefault="005A37CC" w:rsidP="00835FDA">
      <w:pPr>
        <w:ind w:firstLineChars="196" w:firstLine="31680"/>
        <w:rPr>
          <w:rFonts w:ascii="楷体" w:eastAsia="楷体" w:hAnsi="楷体" w:cs="Times New Roman"/>
          <w:b/>
          <w:bCs/>
          <w:sz w:val="24"/>
          <w:szCs w:val="24"/>
        </w:rPr>
      </w:pPr>
      <w:r w:rsidRPr="00B16A3E">
        <w:rPr>
          <w:rFonts w:ascii="楷体" w:eastAsia="楷体" w:hAnsi="楷体" w:cs="楷体"/>
          <w:b/>
          <w:bCs/>
          <w:sz w:val="24"/>
          <w:szCs w:val="24"/>
        </w:rPr>
        <w:t>2014</w:t>
      </w:r>
      <w:r w:rsidRPr="00B16A3E">
        <w:rPr>
          <w:rFonts w:ascii="楷体" w:eastAsia="楷体" w:hAnsi="楷体" w:cs="楷体" w:hint="eastAsia"/>
          <w:b/>
          <w:bCs/>
          <w:sz w:val="24"/>
          <w:szCs w:val="24"/>
        </w:rPr>
        <w:t>年暑期班主题：中国社会变迁中的性别与妇女</w:t>
      </w:r>
    </w:p>
    <w:p w:rsidR="005A37CC" w:rsidRPr="00DC0DF8" w:rsidRDefault="005A37CC" w:rsidP="00835FDA">
      <w:pPr>
        <w:autoSpaceDE w:val="0"/>
        <w:autoSpaceDN w:val="0"/>
        <w:adjustRightInd w:val="0"/>
        <w:spacing w:line="336" w:lineRule="auto"/>
        <w:ind w:firstLineChars="200" w:firstLine="31680"/>
        <w:jc w:val="left"/>
        <w:rPr>
          <w:rFonts w:ascii="宋体" w:cs="宋体"/>
          <w:kern w:val="36"/>
        </w:rPr>
      </w:pPr>
      <w:r>
        <w:rPr>
          <w:rFonts w:ascii="楷体" w:eastAsia="楷体" w:hAnsi="楷体" w:cs="楷体" w:hint="eastAsia"/>
          <w:sz w:val="24"/>
          <w:szCs w:val="24"/>
        </w:rPr>
        <w:t>本届暑期班</w:t>
      </w:r>
      <w:r w:rsidRPr="00835FDA">
        <w:rPr>
          <w:rFonts w:ascii="宋体" w:hAnsi="宋体" w:cs="宋体" w:hint="eastAsia"/>
          <w:sz w:val="24"/>
          <w:szCs w:val="24"/>
        </w:rPr>
        <w:t>邀请在中国性别</w:t>
      </w:r>
      <w:r w:rsidRPr="00835FDA">
        <w:rPr>
          <w:rFonts w:ascii="宋体" w:hAnsi="宋体" w:cs="宋体"/>
          <w:sz w:val="24"/>
          <w:szCs w:val="24"/>
        </w:rPr>
        <w:t>/</w:t>
      </w:r>
      <w:r w:rsidRPr="00835FDA">
        <w:rPr>
          <w:rFonts w:ascii="宋体" w:hAnsi="宋体" w:cs="宋体" w:hint="eastAsia"/>
          <w:sz w:val="24"/>
          <w:szCs w:val="24"/>
        </w:rPr>
        <w:t>妇女研究领域成果卓著，有影响力的海内外专家学者共同授课</w:t>
      </w:r>
      <w:r>
        <w:rPr>
          <w:rFonts w:ascii="宋体" w:hAnsi="宋体" w:cs="宋体" w:hint="eastAsia"/>
          <w:sz w:val="24"/>
          <w:szCs w:val="24"/>
        </w:rPr>
        <w:t>。</w:t>
      </w:r>
      <w:r>
        <w:rPr>
          <w:rFonts w:ascii="宋体" w:hAnsi="宋体" w:cs="宋体" w:hint="eastAsia"/>
          <w:kern w:val="36"/>
          <w:sz w:val="24"/>
          <w:szCs w:val="24"/>
        </w:rPr>
        <w:t>研究涵盖</w:t>
      </w:r>
      <w:r w:rsidRPr="00835FDA">
        <w:rPr>
          <w:rFonts w:ascii="宋体" w:hAnsi="宋体" w:cs="宋体" w:hint="eastAsia"/>
          <w:kern w:val="36"/>
          <w:sz w:val="24"/>
          <w:szCs w:val="24"/>
        </w:rPr>
        <w:t>社会学、人类学、经济学、政治学、文学等领域，</w:t>
      </w:r>
      <w:r>
        <w:rPr>
          <w:rFonts w:ascii="宋体" w:hAnsi="宋体" w:cs="宋体" w:hint="eastAsia"/>
          <w:kern w:val="36"/>
          <w:sz w:val="24"/>
          <w:szCs w:val="24"/>
        </w:rPr>
        <w:t>体现</w:t>
      </w:r>
      <w:r w:rsidRPr="00835FDA">
        <w:rPr>
          <w:rFonts w:ascii="宋体" w:hAnsi="宋体" w:cs="宋体" w:hint="eastAsia"/>
          <w:kern w:val="36"/>
          <w:sz w:val="24"/>
          <w:szCs w:val="24"/>
        </w:rPr>
        <w:t>性别</w:t>
      </w:r>
      <w:r w:rsidRPr="00835FDA">
        <w:rPr>
          <w:rFonts w:ascii="宋体" w:hAnsi="宋体" w:cs="宋体"/>
          <w:kern w:val="36"/>
          <w:sz w:val="24"/>
          <w:szCs w:val="24"/>
        </w:rPr>
        <w:t>/</w:t>
      </w:r>
      <w:r w:rsidRPr="00835FDA">
        <w:rPr>
          <w:rFonts w:ascii="宋体" w:hAnsi="宋体" w:cs="宋体" w:hint="eastAsia"/>
          <w:kern w:val="36"/>
          <w:sz w:val="24"/>
          <w:szCs w:val="24"/>
        </w:rPr>
        <w:t>妇女研究综合、跨学科特点，为大家带来国际和本土的视角和研究经验。</w:t>
      </w:r>
    </w:p>
    <w:p w:rsidR="005A37CC" w:rsidRPr="0043331E" w:rsidRDefault="005A37CC" w:rsidP="00835FDA">
      <w:pPr>
        <w:adjustRightInd w:val="0"/>
        <w:snapToGrid w:val="0"/>
        <w:ind w:firstLineChars="200" w:firstLine="31680"/>
        <w:rPr>
          <w:rFonts w:ascii="楷体" w:eastAsia="楷体" w:hAnsi="楷体" w:cs="Times New Roman"/>
          <w:sz w:val="24"/>
          <w:szCs w:val="24"/>
        </w:rPr>
      </w:pPr>
      <w:r w:rsidRPr="00331B28">
        <w:rPr>
          <w:rFonts w:ascii="楷体" w:eastAsia="楷体" w:hAnsi="楷体" w:cs="楷体" w:hint="eastAsia"/>
          <w:sz w:val="24"/>
          <w:szCs w:val="24"/>
        </w:rPr>
        <w:t>担任本届暑期班的教授主要有：美国加州大学人类学系教授罗丽莎（</w:t>
      </w:r>
      <w:r w:rsidRPr="00331B28">
        <w:rPr>
          <w:rFonts w:ascii="楷体" w:eastAsia="楷体" w:hAnsi="楷体" w:cs="楷体"/>
          <w:sz w:val="24"/>
          <w:szCs w:val="24"/>
        </w:rPr>
        <w:t>Lisa Rofel</w:t>
      </w:r>
      <w:r w:rsidRPr="00331B28">
        <w:rPr>
          <w:rFonts w:ascii="楷体" w:eastAsia="楷体" w:hAnsi="楷体" w:cs="楷体" w:hint="eastAsia"/>
          <w:sz w:val="24"/>
          <w:szCs w:val="24"/>
        </w:rPr>
        <w:t>），美国莱斯大学历史系教授白露（</w:t>
      </w:r>
      <w:r w:rsidRPr="00331B28">
        <w:rPr>
          <w:rFonts w:ascii="楷体" w:eastAsia="楷体" w:hAnsi="楷体" w:cs="楷体"/>
          <w:sz w:val="24"/>
          <w:szCs w:val="24"/>
        </w:rPr>
        <w:t>Tani E. Barlow</w:t>
      </w:r>
      <w:r w:rsidRPr="00331B28">
        <w:rPr>
          <w:rFonts w:ascii="楷体" w:eastAsia="楷体" w:hAnsi="楷体" w:cs="楷体" w:hint="eastAsia"/>
          <w:sz w:val="24"/>
          <w:szCs w:val="24"/>
        </w:rPr>
        <w:t>），澳大利亚国立大学亚太问题研究生院政治与社会变迁系教授杰华（</w:t>
      </w:r>
      <w:r w:rsidRPr="00331B28">
        <w:rPr>
          <w:rFonts w:ascii="楷体" w:eastAsia="楷体" w:hAnsi="楷体" w:cs="楷体"/>
          <w:sz w:val="24"/>
          <w:szCs w:val="24"/>
        </w:rPr>
        <w:t>Tamara Jacka</w:t>
      </w:r>
      <w:r w:rsidRPr="00331B28">
        <w:rPr>
          <w:rFonts w:ascii="楷体" w:eastAsia="楷体" w:hAnsi="楷体" w:cs="楷体" w:hint="eastAsia"/>
          <w:sz w:val="24"/>
          <w:szCs w:val="24"/>
        </w:rPr>
        <w:t>），美国迪金森学院东亚系教授戴蒙德（</w:t>
      </w:r>
      <w:r w:rsidRPr="00331B28">
        <w:rPr>
          <w:rFonts w:ascii="楷体" w:eastAsia="楷体" w:hAnsi="楷体" w:cs="楷体"/>
          <w:sz w:val="24"/>
          <w:szCs w:val="24"/>
        </w:rPr>
        <w:t>Neil J. Diamant</w:t>
      </w:r>
      <w:r w:rsidRPr="00331B28">
        <w:rPr>
          <w:rFonts w:ascii="楷体" w:eastAsia="楷体" w:hAnsi="楷体" w:cs="楷体" w:hint="eastAsia"/>
          <w:sz w:val="24"/>
          <w:szCs w:val="24"/>
        </w:rPr>
        <w:t>），加拿大温尼伯大学经济系教授董晓媛，香港理工大学应用科学系教授潘毅（</w:t>
      </w:r>
      <w:bookmarkStart w:id="16" w:name="OLE_LINK66"/>
      <w:bookmarkStart w:id="17" w:name="OLE_LINK67"/>
      <w:r w:rsidRPr="00331B28">
        <w:rPr>
          <w:rFonts w:ascii="楷体" w:eastAsia="楷体" w:hAnsi="楷体" w:cs="楷体"/>
          <w:sz w:val="24"/>
          <w:szCs w:val="24"/>
        </w:rPr>
        <w:t>Pun Ngai</w:t>
      </w:r>
      <w:bookmarkEnd w:id="16"/>
      <w:bookmarkEnd w:id="17"/>
      <w:r w:rsidRPr="00331B28">
        <w:rPr>
          <w:rFonts w:ascii="楷体" w:eastAsia="楷体" w:hAnsi="楷体" w:cs="楷体" w:hint="eastAsia"/>
          <w:sz w:val="24"/>
          <w:szCs w:val="24"/>
        </w:rPr>
        <w:t>），美国布朗大学东亚系教授王玲珍，南京大学</w:t>
      </w:r>
      <w:r>
        <w:rPr>
          <w:rFonts w:ascii="楷体" w:eastAsia="楷体" w:hAnsi="楷体" w:cs="楷体" w:hint="eastAsia"/>
          <w:sz w:val="24"/>
          <w:szCs w:val="24"/>
        </w:rPr>
        <w:t>中美文化交流中心主任</w:t>
      </w:r>
      <w:r w:rsidRPr="00331B28">
        <w:rPr>
          <w:rFonts w:ascii="楷体" w:eastAsia="楷体" w:hAnsi="楷体" w:cs="楷体" w:hint="eastAsia"/>
          <w:sz w:val="24"/>
          <w:szCs w:val="24"/>
        </w:rPr>
        <w:t>何成洲</w:t>
      </w:r>
      <w:r>
        <w:rPr>
          <w:rFonts w:ascii="楷体" w:eastAsia="楷体" w:hAnsi="楷体" w:cs="楷体" w:hint="eastAsia"/>
          <w:sz w:val="24"/>
          <w:szCs w:val="24"/>
        </w:rPr>
        <w:t>教授</w:t>
      </w:r>
      <w:r w:rsidRPr="00331B28">
        <w:rPr>
          <w:rFonts w:ascii="楷体" w:eastAsia="楷体" w:hAnsi="楷体" w:cs="楷体" w:hint="eastAsia"/>
          <w:sz w:val="24"/>
          <w:szCs w:val="24"/>
        </w:rPr>
        <w:t>，南京大学社会学院教授金一虹。</w:t>
      </w:r>
      <w:r>
        <w:rPr>
          <w:rFonts w:ascii="楷体" w:eastAsia="楷体" w:hAnsi="楷体" w:cs="楷体" w:hint="eastAsia"/>
          <w:sz w:val="24"/>
          <w:szCs w:val="24"/>
        </w:rPr>
        <w:t>此外，</w:t>
      </w:r>
      <w:r w:rsidRPr="0043331E">
        <w:rPr>
          <w:rFonts w:ascii="楷体" w:eastAsia="楷体" w:hAnsi="楷体" w:cs="楷体" w:hint="eastAsia"/>
          <w:sz w:val="24"/>
          <w:szCs w:val="24"/>
        </w:rPr>
        <w:t>暑期班圆桌会议将由美国密西根大学</w:t>
      </w:r>
      <w:r>
        <w:rPr>
          <w:rFonts w:ascii="楷体" w:eastAsia="楷体" w:hAnsi="楷体" w:cs="楷体" w:hint="eastAsia"/>
          <w:sz w:val="24"/>
          <w:szCs w:val="24"/>
        </w:rPr>
        <w:t>妇女学系</w:t>
      </w:r>
      <w:r w:rsidRPr="0043331E">
        <w:rPr>
          <w:rFonts w:ascii="楷体" w:eastAsia="楷体" w:hAnsi="楷体" w:cs="楷体" w:hint="eastAsia"/>
          <w:sz w:val="24"/>
          <w:szCs w:val="24"/>
        </w:rPr>
        <w:t>王政教授主持，主题是：资本主义全球化与中国女权主义。</w:t>
      </w:r>
    </w:p>
    <w:p w:rsidR="005A37CC" w:rsidRPr="00634FC6" w:rsidRDefault="005A37CC" w:rsidP="006C1783">
      <w:pPr>
        <w:spacing w:line="276" w:lineRule="auto"/>
        <w:rPr>
          <w:rFonts w:ascii="楷体" w:eastAsia="楷体" w:hAnsi="楷体" w:cs="Times New Roman"/>
          <w:sz w:val="24"/>
          <w:szCs w:val="24"/>
        </w:rPr>
      </w:pPr>
    </w:p>
    <w:p w:rsidR="005A37CC" w:rsidRPr="008B4693" w:rsidRDefault="005A37CC" w:rsidP="006C1783">
      <w:pPr>
        <w:spacing w:line="276" w:lineRule="auto"/>
        <w:rPr>
          <w:rFonts w:ascii="楷体" w:eastAsia="楷体" w:hAnsi="楷体" w:cs="Times New Roman"/>
          <w:b/>
          <w:bCs/>
          <w:color w:val="FF0000"/>
          <w:sz w:val="24"/>
          <w:szCs w:val="24"/>
        </w:rPr>
      </w:pPr>
      <w:r>
        <w:rPr>
          <w:rFonts w:ascii="楷体" w:eastAsia="楷体" w:hAnsi="Wingdings" w:cs="Times New Roman" w:hint="eastAsia"/>
          <w:b/>
          <w:bCs/>
          <w:color w:val="FF0000"/>
          <w:sz w:val="24"/>
          <w:szCs w:val="24"/>
        </w:rPr>
        <w:sym w:font="Wingdings" w:char="F0D8"/>
      </w:r>
      <w:r>
        <w:rPr>
          <w:rFonts w:ascii="楷体" w:eastAsia="楷体" w:hAnsi="楷体" w:cs="楷体" w:hint="eastAsia"/>
          <w:b/>
          <w:bCs/>
          <w:color w:val="FF0000"/>
          <w:sz w:val="24"/>
          <w:szCs w:val="24"/>
        </w:rPr>
        <w:t>日程安排</w:t>
      </w:r>
    </w:p>
    <w:p w:rsidR="005A37CC" w:rsidRPr="005474EC" w:rsidRDefault="005A37CC" w:rsidP="00835FDA">
      <w:pPr>
        <w:spacing w:line="276" w:lineRule="auto"/>
        <w:ind w:firstLineChars="200" w:firstLine="31680"/>
        <w:rPr>
          <w:rFonts w:ascii="楷体" w:eastAsia="楷体" w:hAnsi="楷体" w:cs="楷体"/>
          <w:sz w:val="24"/>
          <w:szCs w:val="24"/>
        </w:rPr>
      </w:pPr>
      <w:r w:rsidRPr="005474EC">
        <w:rPr>
          <w:rFonts w:ascii="楷体" w:eastAsia="楷体" w:hAnsi="楷体" w:cs="楷体"/>
          <w:sz w:val="24"/>
          <w:szCs w:val="24"/>
        </w:rPr>
        <w:t>201</w:t>
      </w:r>
      <w:r>
        <w:rPr>
          <w:rFonts w:ascii="楷体" w:eastAsia="楷体" w:hAnsi="楷体" w:cs="楷体"/>
          <w:sz w:val="24"/>
          <w:szCs w:val="24"/>
        </w:rPr>
        <w:t>4</w:t>
      </w:r>
      <w:r w:rsidRPr="005474EC">
        <w:rPr>
          <w:rFonts w:ascii="楷体" w:eastAsia="楷体" w:hAnsi="楷体" w:cs="楷体" w:hint="eastAsia"/>
          <w:sz w:val="24"/>
          <w:szCs w:val="24"/>
        </w:rPr>
        <w:t>年中国研究暑期班为期两周，具体时间为</w:t>
      </w:r>
      <w:r w:rsidRPr="005474EC">
        <w:rPr>
          <w:rFonts w:ascii="楷体" w:eastAsia="楷体" w:hAnsi="楷体" w:cs="楷体"/>
          <w:sz w:val="24"/>
          <w:szCs w:val="24"/>
        </w:rPr>
        <w:t>201</w:t>
      </w:r>
      <w:r>
        <w:rPr>
          <w:rFonts w:ascii="楷体" w:eastAsia="楷体" w:hAnsi="楷体" w:cs="楷体"/>
          <w:sz w:val="24"/>
          <w:szCs w:val="24"/>
        </w:rPr>
        <w:t>4</w:t>
      </w:r>
      <w:r w:rsidRPr="005474EC">
        <w:rPr>
          <w:rFonts w:ascii="楷体" w:eastAsia="楷体" w:hAnsi="楷体" w:cs="楷体" w:hint="eastAsia"/>
          <w:sz w:val="24"/>
          <w:szCs w:val="24"/>
        </w:rPr>
        <w:t>年</w:t>
      </w:r>
      <w:r>
        <w:rPr>
          <w:rFonts w:ascii="楷体" w:eastAsia="楷体" w:hAnsi="楷体" w:cs="楷体"/>
          <w:sz w:val="24"/>
          <w:szCs w:val="24"/>
        </w:rPr>
        <w:t>6</w:t>
      </w:r>
      <w:r w:rsidRPr="005474EC">
        <w:rPr>
          <w:rFonts w:ascii="楷体" w:eastAsia="楷体" w:hAnsi="楷体" w:cs="楷体" w:hint="eastAsia"/>
          <w:sz w:val="24"/>
          <w:szCs w:val="24"/>
        </w:rPr>
        <w:t>月</w:t>
      </w:r>
      <w:r>
        <w:rPr>
          <w:rFonts w:ascii="楷体" w:eastAsia="楷体" w:hAnsi="楷体" w:cs="楷体"/>
          <w:sz w:val="24"/>
          <w:szCs w:val="24"/>
        </w:rPr>
        <w:t>23</w:t>
      </w:r>
      <w:r w:rsidRPr="005474EC">
        <w:rPr>
          <w:rFonts w:ascii="楷体" w:eastAsia="楷体" w:hAnsi="楷体" w:cs="楷体" w:hint="eastAsia"/>
          <w:sz w:val="24"/>
          <w:szCs w:val="24"/>
        </w:rPr>
        <w:t>日－</w:t>
      </w:r>
      <w:r w:rsidRPr="005474EC">
        <w:rPr>
          <w:rFonts w:ascii="楷体" w:eastAsia="楷体" w:hAnsi="楷体" w:cs="楷体"/>
          <w:sz w:val="24"/>
          <w:szCs w:val="24"/>
        </w:rPr>
        <w:t>201</w:t>
      </w:r>
      <w:r>
        <w:rPr>
          <w:rFonts w:ascii="楷体" w:eastAsia="楷体" w:hAnsi="楷体" w:cs="楷体"/>
          <w:sz w:val="24"/>
          <w:szCs w:val="24"/>
        </w:rPr>
        <w:t>4</w:t>
      </w:r>
      <w:r w:rsidRPr="005474EC">
        <w:rPr>
          <w:rFonts w:ascii="楷体" w:eastAsia="楷体" w:hAnsi="楷体" w:cs="楷体" w:hint="eastAsia"/>
          <w:sz w:val="24"/>
          <w:szCs w:val="24"/>
        </w:rPr>
        <w:t>年</w:t>
      </w:r>
      <w:r w:rsidRPr="005474EC">
        <w:rPr>
          <w:rFonts w:ascii="楷体" w:eastAsia="楷体" w:hAnsi="楷体" w:cs="楷体"/>
          <w:sz w:val="24"/>
          <w:szCs w:val="24"/>
        </w:rPr>
        <w:t>7</w:t>
      </w:r>
      <w:r w:rsidRPr="005474EC">
        <w:rPr>
          <w:rFonts w:ascii="楷体" w:eastAsia="楷体" w:hAnsi="楷体" w:cs="楷体" w:hint="eastAsia"/>
          <w:sz w:val="24"/>
          <w:szCs w:val="24"/>
        </w:rPr>
        <w:t>月</w:t>
      </w:r>
      <w:r w:rsidRPr="005474EC">
        <w:rPr>
          <w:rFonts w:ascii="楷体" w:eastAsia="楷体" w:hAnsi="楷体" w:cs="楷体"/>
          <w:sz w:val="24"/>
          <w:szCs w:val="24"/>
        </w:rPr>
        <w:t>5</w:t>
      </w:r>
      <w:r w:rsidRPr="005474EC">
        <w:rPr>
          <w:rFonts w:ascii="楷体" w:eastAsia="楷体" w:hAnsi="楷体" w:cs="楷体" w:hint="eastAsia"/>
          <w:sz w:val="24"/>
          <w:szCs w:val="24"/>
        </w:rPr>
        <w:t>日，其中：</w:t>
      </w:r>
      <w:r w:rsidRPr="005474EC">
        <w:rPr>
          <w:rFonts w:ascii="楷体" w:eastAsia="楷体" w:hAnsi="楷体" w:cs="楷体"/>
          <w:sz w:val="24"/>
          <w:szCs w:val="24"/>
        </w:rPr>
        <w:t xml:space="preserve"> </w:t>
      </w:r>
    </w:p>
    <w:p w:rsidR="005A37CC" w:rsidRDefault="005A37CC" w:rsidP="00835FDA">
      <w:pPr>
        <w:spacing w:line="276" w:lineRule="auto"/>
        <w:ind w:firstLineChars="200" w:firstLine="31680"/>
        <w:rPr>
          <w:rFonts w:ascii="楷体" w:eastAsia="楷体" w:hAnsi="楷体" w:cs="Times New Roman"/>
          <w:sz w:val="24"/>
          <w:szCs w:val="24"/>
        </w:rPr>
      </w:pPr>
      <w:r w:rsidRPr="005474EC">
        <w:rPr>
          <w:rFonts w:ascii="楷体" w:eastAsia="楷体" w:hAnsi="楷体" w:cs="楷体" w:hint="eastAsia"/>
          <w:sz w:val="24"/>
          <w:szCs w:val="24"/>
        </w:rPr>
        <w:t>第一部分</w:t>
      </w:r>
      <w:r>
        <w:rPr>
          <w:rFonts w:ascii="楷体" w:eastAsia="楷体" w:hAnsi="楷体" w:cs="楷体"/>
          <w:sz w:val="24"/>
          <w:szCs w:val="24"/>
        </w:rPr>
        <w:t xml:space="preserve"> </w:t>
      </w:r>
      <w:r w:rsidRPr="005474EC">
        <w:rPr>
          <w:rFonts w:ascii="楷体" w:eastAsia="楷体" w:hAnsi="楷体" w:cs="楷体" w:hint="eastAsia"/>
          <w:sz w:val="24"/>
          <w:szCs w:val="24"/>
        </w:rPr>
        <w:t>将安排</w:t>
      </w:r>
      <w:r w:rsidRPr="005474EC">
        <w:rPr>
          <w:rFonts w:ascii="楷体" w:eastAsia="楷体" w:hAnsi="楷体" w:cs="楷体"/>
          <w:sz w:val="24"/>
          <w:szCs w:val="24"/>
        </w:rPr>
        <w:t>7</w:t>
      </w:r>
      <w:r w:rsidRPr="005474EC">
        <w:rPr>
          <w:rFonts w:ascii="楷体" w:eastAsia="楷体" w:hAnsi="楷体" w:cs="楷体" w:hint="eastAsia"/>
          <w:sz w:val="24"/>
          <w:szCs w:val="24"/>
        </w:rPr>
        <w:t>－</w:t>
      </w:r>
      <w:r w:rsidRPr="005474EC">
        <w:rPr>
          <w:rFonts w:ascii="楷体" w:eastAsia="楷体" w:hAnsi="楷体" w:cs="楷体"/>
          <w:sz w:val="24"/>
          <w:szCs w:val="24"/>
        </w:rPr>
        <w:t>8</w:t>
      </w:r>
      <w:r w:rsidRPr="005474EC">
        <w:rPr>
          <w:rFonts w:ascii="楷体" w:eastAsia="楷体" w:hAnsi="楷体" w:cs="楷体" w:hint="eastAsia"/>
          <w:sz w:val="24"/>
          <w:szCs w:val="24"/>
        </w:rPr>
        <w:t>场主题讲演</w:t>
      </w:r>
    </w:p>
    <w:p w:rsidR="005A37CC" w:rsidRPr="005474EC" w:rsidRDefault="005A37CC" w:rsidP="00835FDA">
      <w:pPr>
        <w:spacing w:line="276" w:lineRule="auto"/>
        <w:ind w:firstLineChars="550" w:firstLine="31680"/>
        <w:rPr>
          <w:rFonts w:ascii="楷体" w:eastAsia="楷体" w:hAnsi="楷体" w:cs="Times New Roman"/>
          <w:sz w:val="24"/>
          <w:szCs w:val="24"/>
        </w:rPr>
      </w:pPr>
      <w:r w:rsidRPr="005474EC">
        <w:rPr>
          <w:rFonts w:ascii="楷体" w:eastAsia="楷体" w:hAnsi="楷体" w:cs="楷体" w:hint="eastAsia"/>
          <w:sz w:val="24"/>
          <w:szCs w:val="24"/>
        </w:rPr>
        <w:t>（</w:t>
      </w:r>
      <w:r>
        <w:rPr>
          <w:rFonts w:ascii="楷体" w:eastAsia="楷体" w:hAnsi="楷体" w:cs="楷体"/>
          <w:sz w:val="24"/>
          <w:szCs w:val="24"/>
        </w:rPr>
        <w:t>6</w:t>
      </w:r>
      <w:r w:rsidRPr="005474EC">
        <w:rPr>
          <w:rFonts w:ascii="楷体" w:eastAsia="楷体" w:hAnsi="楷体" w:cs="楷体" w:hint="eastAsia"/>
          <w:sz w:val="24"/>
          <w:szCs w:val="24"/>
        </w:rPr>
        <w:t>月</w:t>
      </w:r>
      <w:r w:rsidRPr="005474EC">
        <w:rPr>
          <w:rFonts w:ascii="楷体" w:eastAsia="楷体" w:hAnsi="楷体" w:cs="楷体"/>
          <w:sz w:val="24"/>
          <w:szCs w:val="24"/>
        </w:rPr>
        <w:t>2</w:t>
      </w:r>
      <w:r>
        <w:rPr>
          <w:rFonts w:ascii="楷体" w:eastAsia="楷体" w:hAnsi="楷体" w:cs="楷体"/>
          <w:sz w:val="24"/>
          <w:szCs w:val="24"/>
        </w:rPr>
        <w:t>3</w:t>
      </w:r>
      <w:r>
        <w:rPr>
          <w:rFonts w:ascii="楷体" w:eastAsia="楷体" w:hAnsi="楷体" w:cs="楷体" w:hint="eastAsia"/>
          <w:sz w:val="24"/>
          <w:szCs w:val="24"/>
        </w:rPr>
        <w:t>日</w:t>
      </w:r>
      <w:r>
        <w:rPr>
          <w:rFonts w:ascii="楷体" w:eastAsia="楷体" w:hAnsi="楷体" w:cs="楷体"/>
          <w:sz w:val="24"/>
          <w:szCs w:val="24"/>
        </w:rPr>
        <w:t>-27</w:t>
      </w:r>
      <w:r w:rsidRPr="005474EC">
        <w:rPr>
          <w:rFonts w:ascii="楷体" w:eastAsia="楷体" w:hAnsi="楷体" w:cs="楷体" w:hint="eastAsia"/>
          <w:sz w:val="24"/>
          <w:szCs w:val="24"/>
        </w:rPr>
        <w:t>日</w:t>
      </w:r>
      <w:r>
        <w:rPr>
          <w:rFonts w:ascii="楷体" w:eastAsia="楷体" w:hAnsi="楷体" w:cs="楷体"/>
          <w:sz w:val="24"/>
          <w:szCs w:val="24"/>
        </w:rPr>
        <w:t>,6</w:t>
      </w:r>
      <w:r>
        <w:rPr>
          <w:rFonts w:ascii="楷体" w:eastAsia="楷体" w:hAnsi="楷体" w:cs="楷体" w:hint="eastAsia"/>
          <w:sz w:val="24"/>
          <w:szCs w:val="24"/>
        </w:rPr>
        <w:t>月</w:t>
      </w:r>
      <w:r>
        <w:rPr>
          <w:rFonts w:ascii="楷体" w:eastAsia="楷体" w:hAnsi="楷体" w:cs="楷体"/>
          <w:sz w:val="24"/>
          <w:szCs w:val="24"/>
        </w:rPr>
        <w:t>29</w:t>
      </w:r>
      <w:r>
        <w:rPr>
          <w:rFonts w:ascii="楷体" w:eastAsia="楷体" w:hAnsi="楷体" w:cs="楷体" w:hint="eastAsia"/>
          <w:sz w:val="24"/>
          <w:szCs w:val="24"/>
        </w:rPr>
        <w:t>日</w:t>
      </w:r>
      <w:r>
        <w:rPr>
          <w:rFonts w:ascii="楷体" w:eastAsia="楷体" w:hAnsi="楷体" w:cs="楷体"/>
          <w:sz w:val="24"/>
          <w:szCs w:val="24"/>
        </w:rPr>
        <w:t>-7</w:t>
      </w:r>
      <w:r>
        <w:rPr>
          <w:rFonts w:ascii="楷体" w:eastAsia="楷体" w:hAnsi="楷体" w:cs="楷体" w:hint="eastAsia"/>
          <w:sz w:val="24"/>
          <w:szCs w:val="24"/>
        </w:rPr>
        <w:t>月</w:t>
      </w:r>
      <w:r>
        <w:rPr>
          <w:rFonts w:ascii="楷体" w:eastAsia="楷体" w:hAnsi="楷体" w:cs="楷体"/>
          <w:sz w:val="24"/>
          <w:szCs w:val="24"/>
        </w:rPr>
        <w:t>1</w:t>
      </w:r>
      <w:r>
        <w:rPr>
          <w:rFonts w:ascii="楷体" w:eastAsia="楷体" w:hAnsi="楷体" w:cs="楷体" w:hint="eastAsia"/>
          <w:sz w:val="24"/>
          <w:szCs w:val="24"/>
        </w:rPr>
        <w:t>日）</w:t>
      </w:r>
    </w:p>
    <w:p w:rsidR="005A37CC" w:rsidRDefault="005A37CC" w:rsidP="00835FDA">
      <w:pPr>
        <w:spacing w:line="276" w:lineRule="auto"/>
        <w:ind w:firstLineChars="200" w:firstLine="31680"/>
        <w:rPr>
          <w:rFonts w:ascii="楷体" w:eastAsia="楷体" w:hAnsi="楷体" w:cs="Times New Roman"/>
          <w:sz w:val="24"/>
          <w:szCs w:val="24"/>
        </w:rPr>
      </w:pPr>
      <w:r w:rsidRPr="005474EC">
        <w:rPr>
          <w:rFonts w:ascii="楷体" w:eastAsia="楷体" w:hAnsi="楷体" w:cs="楷体" w:hint="eastAsia"/>
          <w:sz w:val="24"/>
          <w:szCs w:val="24"/>
        </w:rPr>
        <w:t>第二部分</w:t>
      </w:r>
      <w:r>
        <w:rPr>
          <w:rFonts w:ascii="楷体" w:eastAsia="楷体" w:hAnsi="楷体" w:cs="楷体"/>
          <w:sz w:val="24"/>
          <w:szCs w:val="24"/>
        </w:rPr>
        <w:t xml:space="preserve"> </w:t>
      </w:r>
      <w:r w:rsidRPr="005474EC">
        <w:rPr>
          <w:rFonts w:ascii="楷体" w:eastAsia="楷体" w:hAnsi="楷体" w:cs="楷体" w:hint="eastAsia"/>
          <w:sz w:val="24"/>
          <w:szCs w:val="24"/>
        </w:rPr>
        <w:t>将举行一场相关的小型国际学术研讨会</w:t>
      </w:r>
    </w:p>
    <w:p w:rsidR="005A37CC" w:rsidRPr="005474EC" w:rsidRDefault="005A37CC" w:rsidP="00835FDA">
      <w:pPr>
        <w:spacing w:line="276" w:lineRule="auto"/>
        <w:ind w:firstLineChars="550" w:firstLine="31680"/>
        <w:rPr>
          <w:rFonts w:ascii="楷体" w:eastAsia="楷体" w:hAnsi="楷体" w:cs="Times New Roman"/>
          <w:sz w:val="24"/>
          <w:szCs w:val="24"/>
        </w:rPr>
      </w:pPr>
      <w:r w:rsidRPr="005474EC">
        <w:rPr>
          <w:rFonts w:ascii="楷体" w:eastAsia="楷体" w:hAnsi="楷体" w:cs="楷体" w:hint="eastAsia"/>
          <w:sz w:val="24"/>
          <w:szCs w:val="24"/>
        </w:rPr>
        <w:t>（</w:t>
      </w:r>
      <w:r>
        <w:rPr>
          <w:rFonts w:ascii="楷体" w:eastAsia="楷体" w:hAnsi="楷体" w:cs="楷体"/>
          <w:sz w:val="24"/>
          <w:szCs w:val="24"/>
        </w:rPr>
        <w:t>6</w:t>
      </w:r>
      <w:r w:rsidRPr="005474EC">
        <w:rPr>
          <w:rFonts w:ascii="楷体" w:eastAsia="楷体" w:hAnsi="楷体" w:cs="楷体" w:hint="eastAsia"/>
          <w:sz w:val="24"/>
          <w:szCs w:val="24"/>
        </w:rPr>
        <w:t>月</w:t>
      </w:r>
      <w:r>
        <w:rPr>
          <w:rFonts w:ascii="楷体" w:eastAsia="楷体" w:hAnsi="楷体" w:cs="楷体"/>
          <w:sz w:val="24"/>
          <w:szCs w:val="24"/>
        </w:rPr>
        <w:t>28</w:t>
      </w:r>
      <w:r>
        <w:rPr>
          <w:rFonts w:ascii="楷体" w:eastAsia="楷体" w:hAnsi="楷体" w:cs="楷体" w:hint="eastAsia"/>
          <w:sz w:val="24"/>
          <w:szCs w:val="24"/>
        </w:rPr>
        <w:t>日）</w:t>
      </w:r>
    </w:p>
    <w:p w:rsidR="005A37CC" w:rsidRPr="005474EC" w:rsidRDefault="005A37CC" w:rsidP="00835FDA">
      <w:pPr>
        <w:spacing w:line="276" w:lineRule="auto"/>
        <w:ind w:firstLineChars="200" w:firstLine="31680"/>
        <w:rPr>
          <w:rFonts w:ascii="楷体" w:eastAsia="楷体" w:hAnsi="楷体" w:cs="楷体"/>
          <w:sz w:val="24"/>
          <w:szCs w:val="24"/>
        </w:rPr>
      </w:pPr>
      <w:r w:rsidRPr="005474EC">
        <w:rPr>
          <w:rFonts w:ascii="楷体" w:eastAsia="楷体" w:hAnsi="楷体" w:cs="楷体" w:hint="eastAsia"/>
          <w:sz w:val="24"/>
          <w:szCs w:val="24"/>
        </w:rPr>
        <w:t>第三部分</w:t>
      </w:r>
      <w:r>
        <w:rPr>
          <w:rFonts w:ascii="楷体" w:eastAsia="楷体" w:hAnsi="楷体" w:cs="楷体"/>
          <w:sz w:val="24"/>
          <w:szCs w:val="24"/>
        </w:rPr>
        <w:t xml:space="preserve"> </w:t>
      </w:r>
      <w:r w:rsidRPr="005474EC">
        <w:rPr>
          <w:rFonts w:ascii="楷体" w:eastAsia="楷体" w:hAnsi="楷体" w:cs="楷体" w:hint="eastAsia"/>
          <w:sz w:val="24"/>
          <w:szCs w:val="24"/>
        </w:rPr>
        <w:t>将组织学员参观考察，并由学员作汇报讲演和学术总结</w:t>
      </w:r>
      <w:r w:rsidRPr="005474EC">
        <w:rPr>
          <w:rFonts w:ascii="楷体" w:eastAsia="楷体" w:hAnsi="楷体" w:cs="楷体"/>
          <w:sz w:val="24"/>
          <w:szCs w:val="24"/>
        </w:rPr>
        <w:t xml:space="preserve"> </w:t>
      </w:r>
    </w:p>
    <w:p w:rsidR="005A37CC" w:rsidRPr="005474EC" w:rsidRDefault="005A37CC" w:rsidP="00835FDA">
      <w:pPr>
        <w:spacing w:line="276" w:lineRule="auto"/>
        <w:ind w:firstLineChars="550" w:firstLine="31680"/>
        <w:rPr>
          <w:rFonts w:ascii="楷体" w:eastAsia="楷体" w:hAnsi="楷体" w:cs="Times New Roman"/>
          <w:sz w:val="24"/>
          <w:szCs w:val="24"/>
        </w:rPr>
      </w:pPr>
      <w:r w:rsidRPr="005474EC">
        <w:rPr>
          <w:rFonts w:ascii="楷体" w:eastAsia="楷体" w:hAnsi="楷体" w:cs="楷体" w:hint="eastAsia"/>
          <w:sz w:val="24"/>
          <w:szCs w:val="24"/>
        </w:rPr>
        <w:t>（</w:t>
      </w:r>
      <w:r w:rsidRPr="005474EC">
        <w:rPr>
          <w:rFonts w:ascii="楷体" w:eastAsia="楷体" w:hAnsi="楷体" w:cs="楷体"/>
          <w:sz w:val="24"/>
          <w:szCs w:val="24"/>
        </w:rPr>
        <w:t>7</w:t>
      </w:r>
      <w:r w:rsidRPr="005474EC">
        <w:rPr>
          <w:rFonts w:ascii="楷体" w:eastAsia="楷体" w:hAnsi="楷体" w:cs="楷体" w:hint="eastAsia"/>
          <w:sz w:val="24"/>
          <w:szCs w:val="24"/>
        </w:rPr>
        <w:t>月</w:t>
      </w:r>
      <w:r>
        <w:rPr>
          <w:rFonts w:ascii="楷体" w:eastAsia="楷体" w:hAnsi="楷体" w:cs="楷体"/>
          <w:sz w:val="24"/>
          <w:szCs w:val="24"/>
        </w:rPr>
        <w:t>2</w:t>
      </w:r>
      <w:r w:rsidRPr="005474EC">
        <w:rPr>
          <w:rFonts w:ascii="楷体" w:eastAsia="楷体" w:hAnsi="楷体" w:cs="楷体" w:hint="eastAsia"/>
          <w:sz w:val="24"/>
          <w:szCs w:val="24"/>
        </w:rPr>
        <w:t>日－</w:t>
      </w:r>
      <w:r>
        <w:rPr>
          <w:rFonts w:ascii="楷体" w:eastAsia="楷体" w:hAnsi="楷体" w:cs="楷体"/>
          <w:sz w:val="24"/>
          <w:szCs w:val="24"/>
        </w:rPr>
        <w:t>5</w:t>
      </w:r>
      <w:r>
        <w:rPr>
          <w:rFonts w:ascii="楷体" w:eastAsia="楷体" w:hAnsi="楷体" w:cs="楷体" w:hint="eastAsia"/>
          <w:sz w:val="24"/>
          <w:szCs w:val="24"/>
        </w:rPr>
        <w:t>日）</w:t>
      </w:r>
    </w:p>
    <w:p w:rsidR="005A37CC" w:rsidRDefault="005A37CC" w:rsidP="006C1783">
      <w:pPr>
        <w:spacing w:line="276" w:lineRule="auto"/>
        <w:rPr>
          <w:rFonts w:ascii="楷体" w:eastAsia="楷体" w:hAnsi="楷体" w:cs="Times New Roman"/>
          <w:b/>
          <w:bCs/>
          <w:color w:val="FF0000"/>
          <w:sz w:val="24"/>
          <w:szCs w:val="24"/>
        </w:rPr>
      </w:pPr>
    </w:p>
    <w:p w:rsidR="005A37CC" w:rsidRDefault="005A37CC" w:rsidP="006C1783">
      <w:pPr>
        <w:spacing w:line="276" w:lineRule="auto"/>
        <w:rPr>
          <w:rFonts w:ascii="楷体" w:eastAsia="楷体" w:hAnsi="楷体" w:cs="Times New Roman"/>
          <w:sz w:val="24"/>
          <w:szCs w:val="24"/>
        </w:rPr>
      </w:pPr>
      <w:r>
        <w:rPr>
          <w:rFonts w:ascii="楷体" w:eastAsia="楷体" w:hAnsi="Wingdings" w:cs="Times New Roman" w:hint="eastAsia"/>
          <w:b/>
          <w:bCs/>
          <w:color w:val="FF0000"/>
          <w:sz w:val="24"/>
          <w:szCs w:val="24"/>
        </w:rPr>
        <w:sym w:font="Wingdings" w:char="F0D8"/>
      </w:r>
      <w:r>
        <w:rPr>
          <w:rFonts w:ascii="楷体" w:eastAsia="楷体" w:hAnsi="楷体" w:cs="楷体" w:hint="eastAsia"/>
          <w:b/>
          <w:bCs/>
          <w:color w:val="FF0000"/>
          <w:sz w:val="24"/>
          <w:szCs w:val="24"/>
        </w:rPr>
        <w:t>地点安排</w:t>
      </w:r>
    </w:p>
    <w:p w:rsidR="005A37CC" w:rsidRPr="005474EC" w:rsidRDefault="005A37CC" w:rsidP="00835FDA">
      <w:pPr>
        <w:spacing w:line="276" w:lineRule="auto"/>
        <w:ind w:firstLineChars="200" w:firstLine="31680"/>
        <w:rPr>
          <w:rFonts w:ascii="楷体" w:eastAsia="楷体" w:hAnsi="楷体" w:cs="楷体"/>
          <w:sz w:val="24"/>
          <w:szCs w:val="24"/>
        </w:rPr>
      </w:pPr>
      <w:r w:rsidRPr="005474EC">
        <w:rPr>
          <w:rFonts w:ascii="楷体" w:eastAsia="楷体" w:hAnsi="楷体" w:cs="楷体" w:hint="eastAsia"/>
          <w:sz w:val="24"/>
          <w:szCs w:val="24"/>
        </w:rPr>
        <w:t>南京大学－霍普金斯大学“中美文化研究中心”</w:t>
      </w:r>
      <w:r w:rsidRPr="005474EC">
        <w:rPr>
          <w:rFonts w:ascii="楷体" w:eastAsia="楷体" w:hAnsi="楷体" w:cs="楷体"/>
          <w:sz w:val="24"/>
          <w:szCs w:val="24"/>
        </w:rPr>
        <w:t xml:space="preserve"> </w:t>
      </w:r>
    </w:p>
    <w:p w:rsidR="005A37CC" w:rsidRDefault="005A37CC" w:rsidP="006C1783">
      <w:pPr>
        <w:spacing w:line="276" w:lineRule="auto"/>
        <w:rPr>
          <w:rFonts w:ascii="楷体" w:eastAsia="楷体" w:hAnsi="楷体" w:cs="Times New Roman"/>
          <w:b/>
          <w:bCs/>
          <w:color w:val="FF0000"/>
          <w:sz w:val="24"/>
          <w:szCs w:val="24"/>
        </w:rPr>
      </w:pPr>
    </w:p>
    <w:p w:rsidR="005A37CC" w:rsidRDefault="005A37CC" w:rsidP="006C1783">
      <w:pPr>
        <w:spacing w:line="276" w:lineRule="auto"/>
        <w:rPr>
          <w:rFonts w:ascii="楷体" w:eastAsia="楷体" w:hAnsi="楷体" w:cs="Times New Roman"/>
          <w:sz w:val="24"/>
          <w:szCs w:val="24"/>
        </w:rPr>
      </w:pPr>
      <w:r>
        <w:rPr>
          <w:rFonts w:ascii="楷体" w:eastAsia="楷体" w:hAnsi="Wingdings" w:cs="Times New Roman" w:hint="eastAsia"/>
          <w:b/>
          <w:bCs/>
          <w:color w:val="FF0000"/>
          <w:sz w:val="24"/>
          <w:szCs w:val="24"/>
        </w:rPr>
        <w:sym w:font="Wingdings" w:char="F0D8"/>
      </w:r>
      <w:r>
        <w:rPr>
          <w:rFonts w:ascii="楷体" w:eastAsia="楷体" w:hAnsi="楷体" w:cs="楷体" w:hint="eastAsia"/>
          <w:b/>
          <w:bCs/>
          <w:color w:val="FF0000"/>
          <w:sz w:val="24"/>
          <w:szCs w:val="24"/>
        </w:rPr>
        <w:t>学员来源</w:t>
      </w:r>
    </w:p>
    <w:p w:rsidR="005A37CC" w:rsidRPr="005474EC" w:rsidRDefault="005A37CC" w:rsidP="00835FDA">
      <w:pPr>
        <w:spacing w:line="276" w:lineRule="auto"/>
        <w:ind w:firstLineChars="200" w:firstLine="31680"/>
        <w:rPr>
          <w:rFonts w:ascii="楷体" w:eastAsia="楷体" w:hAnsi="楷体" w:cs="楷体"/>
          <w:sz w:val="24"/>
          <w:szCs w:val="24"/>
        </w:rPr>
      </w:pPr>
      <w:r w:rsidRPr="005474EC">
        <w:rPr>
          <w:rFonts w:ascii="楷体" w:eastAsia="楷体" w:hAnsi="楷体" w:cs="楷体" w:hint="eastAsia"/>
          <w:sz w:val="24"/>
          <w:szCs w:val="24"/>
        </w:rPr>
        <w:t>中国研究暑期班，将邀请全球范围内以中国为研究对象的社会与人文科学各领域的青年教师、博士研究生或优秀硕士研究生</w:t>
      </w:r>
      <w:r w:rsidRPr="005474EC">
        <w:rPr>
          <w:rFonts w:ascii="楷体" w:eastAsia="楷体" w:hAnsi="楷体" w:cs="楷体"/>
          <w:sz w:val="24"/>
          <w:szCs w:val="24"/>
        </w:rPr>
        <w:t>40</w:t>
      </w:r>
      <w:r w:rsidRPr="005474EC">
        <w:rPr>
          <w:rFonts w:ascii="楷体" w:eastAsia="楷体" w:hAnsi="楷体" w:cs="楷体" w:hint="eastAsia"/>
          <w:sz w:val="24"/>
          <w:szCs w:val="24"/>
        </w:rPr>
        <w:t>人。申请人应具备如下条件：</w:t>
      </w:r>
      <w:r w:rsidRPr="005474EC">
        <w:rPr>
          <w:rFonts w:ascii="楷体" w:eastAsia="楷体" w:hAnsi="楷体" w:cs="楷体"/>
          <w:sz w:val="24"/>
          <w:szCs w:val="24"/>
        </w:rPr>
        <w:t xml:space="preserve"> </w:t>
      </w:r>
    </w:p>
    <w:p w:rsidR="005A37CC" w:rsidRPr="005474EC" w:rsidRDefault="005A37CC" w:rsidP="00835FDA">
      <w:pPr>
        <w:spacing w:line="276" w:lineRule="auto"/>
        <w:ind w:firstLineChars="150" w:firstLine="31680"/>
        <w:rPr>
          <w:rFonts w:ascii="楷体" w:eastAsia="楷体" w:hAnsi="楷体" w:cs="楷体"/>
          <w:sz w:val="24"/>
          <w:szCs w:val="24"/>
        </w:rPr>
      </w:pPr>
      <w:r w:rsidRPr="005474EC">
        <w:rPr>
          <w:rFonts w:ascii="楷体" w:eastAsia="楷体" w:hAnsi="楷体" w:cs="楷体" w:hint="eastAsia"/>
          <w:sz w:val="24"/>
          <w:szCs w:val="24"/>
        </w:rPr>
        <w:t>（</w:t>
      </w:r>
      <w:r w:rsidRPr="005474EC">
        <w:rPr>
          <w:rFonts w:ascii="楷体" w:eastAsia="楷体" w:hAnsi="楷体" w:cs="楷体"/>
          <w:sz w:val="24"/>
          <w:szCs w:val="24"/>
        </w:rPr>
        <w:t>1</w:t>
      </w:r>
      <w:r w:rsidRPr="005474EC">
        <w:rPr>
          <w:rFonts w:ascii="楷体" w:eastAsia="楷体" w:hAnsi="楷体" w:cs="楷体" w:hint="eastAsia"/>
          <w:sz w:val="24"/>
          <w:szCs w:val="24"/>
        </w:rPr>
        <w:t>）在世界各国大学或研究机构教授与中国相关的社会科学与人文科学课程、年龄不超过</w:t>
      </w:r>
      <w:r w:rsidRPr="005474EC">
        <w:rPr>
          <w:rFonts w:ascii="楷体" w:eastAsia="楷体" w:hAnsi="楷体" w:cs="楷体"/>
          <w:sz w:val="24"/>
          <w:szCs w:val="24"/>
        </w:rPr>
        <w:t>40</w:t>
      </w:r>
      <w:r w:rsidRPr="005474EC">
        <w:rPr>
          <w:rFonts w:ascii="楷体" w:eastAsia="楷体" w:hAnsi="楷体" w:cs="楷体" w:hint="eastAsia"/>
          <w:sz w:val="24"/>
          <w:szCs w:val="24"/>
        </w:rPr>
        <w:t>岁、拥有博士学位的教师；或在世界各国大学或研究机构攻读与中国相关的社会科学与人文科学学位的博士研究生及特别优秀的硕士研究生，学科领域包括经济学、社会学、政治学、历史学、法学、人类学、心理学、传播学和管理学等；</w:t>
      </w:r>
      <w:r w:rsidRPr="005474EC">
        <w:rPr>
          <w:rFonts w:ascii="楷体" w:eastAsia="楷体" w:hAnsi="楷体" w:cs="楷体"/>
          <w:sz w:val="24"/>
          <w:szCs w:val="24"/>
        </w:rPr>
        <w:t xml:space="preserve"> </w:t>
      </w:r>
    </w:p>
    <w:p w:rsidR="005A37CC" w:rsidRDefault="005A37CC" w:rsidP="00835FDA">
      <w:pPr>
        <w:spacing w:line="276" w:lineRule="auto"/>
        <w:ind w:firstLineChars="150" w:firstLine="31680"/>
        <w:rPr>
          <w:rFonts w:ascii="楷体" w:eastAsia="楷体" w:hAnsi="楷体" w:cs="Times New Roman"/>
          <w:sz w:val="24"/>
          <w:szCs w:val="24"/>
        </w:rPr>
      </w:pPr>
      <w:r w:rsidRPr="005474EC">
        <w:rPr>
          <w:rFonts w:ascii="楷体" w:eastAsia="楷体" w:hAnsi="楷体" w:cs="楷体" w:hint="eastAsia"/>
          <w:sz w:val="24"/>
          <w:szCs w:val="24"/>
        </w:rPr>
        <w:t>（</w:t>
      </w:r>
      <w:r w:rsidRPr="005474EC">
        <w:rPr>
          <w:rFonts w:ascii="楷体" w:eastAsia="楷体" w:hAnsi="楷体" w:cs="楷体"/>
          <w:sz w:val="24"/>
          <w:szCs w:val="24"/>
        </w:rPr>
        <w:t>2</w:t>
      </w:r>
      <w:r>
        <w:rPr>
          <w:rFonts w:ascii="楷体" w:eastAsia="楷体" w:hAnsi="楷体" w:cs="楷体" w:hint="eastAsia"/>
          <w:sz w:val="24"/>
          <w:szCs w:val="24"/>
        </w:rPr>
        <w:t>）精通英文和中文，能够参加以中英文方式进行的授课、培训和参访。</w:t>
      </w:r>
      <w:r w:rsidRPr="005474EC">
        <w:rPr>
          <w:rFonts w:ascii="楷体" w:eastAsia="楷体" w:hAnsi="楷体" w:cs="楷体" w:hint="eastAsia"/>
          <w:sz w:val="24"/>
          <w:szCs w:val="24"/>
        </w:rPr>
        <w:t>本届暑期班将录取</w:t>
      </w:r>
      <w:r w:rsidRPr="005474EC">
        <w:rPr>
          <w:rFonts w:ascii="楷体" w:eastAsia="楷体" w:hAnsi="楷体" w:cs="楷体"/>
          <w:sz w:val="24"/>
          <w:szCs w:val="24"/>
        </w:rPr>
        <w:t>40</w:t>
      </w:r>
      <w:r w:rsidRPr="005474EC">
        <w:rPr>
          <w:rFonts w:ascii="楷体" w:eastAsia="楷体" w:hAnsi="楷体" w:cs="楷体" w:hint="eastAsia"/>
          <w:sz w:val="24"/>
          <w:szCs w:val="24"/>
        </w:rPr>
        <w:t>名学员，其中</w:t>
      </w:r>
      <w:r w:rsidRPr="005474EC">
        <w:rPr>
          <w:rFonts w:ascii="楷体" w:eastAsia="楷体" w:hAnsi="楷体" w:cs="楷体"/>
          <w:sz w:val="24"/>
          <w:szCs w:val="24"/>
        </w:rPr>
        <w:t>30</w:t>
      </w:r>
      <w:r w:rsidRPr="005474EC">
        <w:rPr>
          <w:rFonts w:ascii="楷体" w:eastAsia="楷体" w:hAnsi="楷体" w:cs="楷体" w:hint="eastAsia"/>
          <w:sz w:val="24"/>
          <w:szCs w:val="24"/>
        </w:rPr>
        <w:t>人为正式学员，</w:t>
      </w:r>
      <w:r w:rsidRPr="005474EC">
        <w:rPr>
          <w:rFonts w:ascii="楷体" w:eastAsia="楷体" w:hAnsi="楷体" w:cs="楷体"/>
          <w:sz w:val="24"/>
          <w:szCs w:val="24"/>
        </w:rPr>
        <w:t>10</w:t>
      </w:r>
      <w:r w:rsidRPr="005474EC">
        <w:rPr>
          <w:rFonts w:ascii="楷体" w:eastAsia="楷体" w:hAnsi="楷体" w:cs="楷体" w:hint="eastAsia"/>
          <w:sz w:val="24"/>
          <w:szCs w:val="24"/>
        </w:rPr>
        <w:t>人为旁听学员。正式学员将获得交通、住宿等方面的学习资助，旁听生所有费用自理。有关资助的具体情况请见</w:t>
      </w:r>
      <w:r>
        <w:rPr>
          <w:rFonts w:ascii="楷体" w:eastAsia="楷体" w:hAnsi="楷体" w:cs="楷体" w:hint="eastAsia"/>
          <w:sz w:val="24"/>
          <w:szCs w:val="24"/>
        </w:rPr>
        <w:t>后</w:t>
      </w:r>
      <w:r w:rsidRPr="005474EC">
        <w:rPr>
          <w:rFonts w:ascii="楷体" w:eastAsia="楷体" w:hAnsi="楷体" w:cs="楷体" w:hint="eastAsia"/>
          <w:sz w:val="24"/>
          <w:szCs w:val="24"/>
        </w:rPr>
        <w:t>面“费用</w:t>
      </w:r>
      <w:r>
        <w:rPr>
          <w:rFonts w:ascii="楷体" w:eastAsia="楷体" w:hAnsi="楷体" w:cs="楷体" w:hint="eastAsia"/>
          <w:sz w:val="24"/>
          <w:szCs w:val="24"/>
        </w:rPr>
        <w:t>资助</w:t>
      </w:r>
      <w:r w:rsidRPr="005474EC">
        <w:rPr>
          <w:rFonts w:ascii="楷体" w:eastAsia="楷体" w:hAnsi="楷体" w:cs="楷体" w:hint="eastAsia"/>
          <w:sz w:val="24"/>
          <w:szCs w:val="24"/>
        </w:rPr>
        <w:t>”部分。</w:t>
      </w:r>
      <w:r w:rsidRPr="005474EC">
        <w:rPr>
          <w:rFonts w:ascii="楷体" w:eastAsia="楷体" w:hAnsi="楷体" w:cs="楷体"/>
          <w:sz w:val="24"/>
          <w:szCs w:val="24"/>
        </w:rPr>
        <w:t xml:space="preserve"> </w:t>
      </w:r>
    </w:p>
    <w:p w:rsidR="005A37CC" w:rsidRPr="005474EC" w:rsidRDefault="005A37CC" w:rsidP="006C1783">
      <w:pPr>
        <w:spacing w:line="276" w:lineRule="auto"/>
        <w:rPr>
          <w:rFonts w:ascii="楷体" w:eastAsia="楷体" w:hAnsi="楷体" w:cs="Times New Roman"/>
          <w:sz w:val="24"/>
          <w:szCs w:val="24"/>
        </w:rPr>
      </w:pPr>
    </w:p>
    <w:p w:rsidR="005A37CC" w:rsidRPr="00921F73" w:rsidRDefault="005A37CC" w:rsidP="006C1783">
      <w:pPr>
        <w:spacing w:line="276" w:lineRule="auto"/>
        <w:rPr>
          <w:rFonts w:ascii="楷体" w:eastAsia="楷体" w:hAnsi="楷体" w:cs="Times New Roman"/>
          <w:b/>
          <w:bCs/>
          <w:color w:val="FF0000"/>
          <w:sz w:val="24"/>
          <w:szCs w:val="24"/>
        </w:rPr>
      </w:pPr>
      <w:r>
        <w:rPr>
          <w:rFonts w:ascii="楷体" w:eastAsia="楷体" w:hAnsi="Wingdings" w:cs="Times New Roman" w:hint="eastAsia"/>
          <w:b/>
          <w:bCs/>
          <w:color w:val="FF0000"/>
          <w:sz w:val="24"/>
          <w:szCs w:val="24"/>
        </w:rPr>
        <w:sym w:font="Wingdings" w:char="F0D8"/>
      </w:r>
      <w:r w:rsidRPr="00921F73">
        <w:rPr>
          <w:rFonts w:ascii="楷体" w:eastAsia="楷体" w:hAnsi="楷体" w:cs="楷体" w:hint="eastAsia"/>
          <w:b/>
          <w:bCs/>
          <w:color w:val="FF0000"/>
          <w:sz w:val="24"/>
          <w:szCs w:val="24"/>
        </w:rPr>
        <w:t>入选程序</w:t>
      </w:r>
      <w:r w:rsidRPr="00AF7A82">
        <w:rPr>
          <w:rFonts w:ascii="楷体" w:eastAsia="楷体" w:hAnsi="楷体" w:cs="楷体" w:hint="eastAsia"/>
          <w:b/>
          <w:bCs/>
          <w:color w:val="FF0000"/>
          <w:sz w:val="24"/>
          <w:szCs w:val="24"/>
        </w:rPr>
        <w:t>与要求</w:t>
      </w:r>
    </w:p>
    <w:p w:rsidR="005A37CC" w:rsidRPr="005474EC" w:rsidRDefault="005A37CC" w:rsidP="00835FDA">
      <w:pPr>
        <w:spacing w:line="276" w:lineRule="auto"/>
        <w:ind w:firstLineChars="200" w:firstLine="31680"/>
        <w:rPr>
          <w:rFonts w:ascii="楷体" w:eastAsia="楷体" w:hAnsi="楷体" w:cs="楷体"/>
          <w:sz w:val="24"/>
          <w:szCs w:val="24"/>
        </w:rPr>
      </w:pPr>
      <w:r w:rsidRPr="005474EC">
        <w:rPr>
          <w:rFonts w:ascii="楷体" w:eastAsia="楷体" w:hAnsi="楷体" w:cs="楷体"/>
          <w:sz w:val="24"/>
          <w:szCs w:val="24"/>
        </w:rPr>
        <w:t>1</w:t>
      </w:r>
      <w:r w:rsidRPr="005474EC">
        <w:rPr>
          <w:rFonts w:ascii="楷体" w:eastAsia="楷体" w:hAnsi="楷体" w:cs="楷体" w:hint="eastAsia"/>
          <w:sz w:val="24"/>
          <w:szCs w:val="24"/>
        </w:rPr>
        <w:t>、</w:t>
      </w:r>
      <w:r w:rsidRPr="005474EC">
        <w:rPr>
          <w:rFonts w:ascii="楷体" w:eastAsia="楷体" w:hAnsi="楷体" w:cs="楷体"/>
          <w:sz w:val="24"/>
          <w:szCs w:val="24"/>
        </w:rPr>
        <w:t>201</w:t>
      </w:r>
      <w:r>
        <w:rPr>
          <w:rFonts w:ascii="楷体" w:eastAsia="楷体" w:hAnsi="楷体" w:cs="楷体"/>
          <w:sz w:val="24"/>
          <w:szCs w:val="24"/>
        </w:rPr>
        <w:t>4</w:t>
      </w:r>
      <w:r w:rsidRPr="005474EC">
        <w:rPr>
          <w:rFonts w:ascii="楷体" w:eastAsia="楷体" w:hAnsi="楷体" w:cs="楷体" w:hint="eastAsia"/>
          <w:sz w:val="24"/>
          <w:szCs w:val="24"/>
        </w:rPr>
        <w:t>年</w:t>
      </w:r>
      <w:r>
        <w:rPr>
          <w:rFonts w:ascii="楷体" w:eastAsia="楷体" w:hAnsi="楷体" w:cs="楷体"/>
          <w:sz w:val="24"/>
          <w:szCs w:val="24"/>
        </w:rPr>
        <w:t>4</w:t>
      </w:r>
      <w:r w:rsidRPr="005474EC">
        <w:rPr>
          <w:rFonts w:ascii="楷体" w:eastAsia="楷体" w:hAnsi="楷体" w:cs="楷体" w:hint="eastAsia"/>
          <w:sz w:val="24"/>
          <w:szCs w:val="24"/>
        </w:rPr>
        <w:t>月</w:t>
      </w:r>
      <w:r>
        <w:rPr>
          <w:rFonts w:ascii="楷体" w:eastAsia="楷体" w:hAnsi="楷体" w:cs="楷体"/>
          <w:sz w:val="24"/>
          <w:szCs w:val="24"/>
        </w:rPr>
        <w:t>15</w:t>
      </w:r>
      <w:r w:rsidRPr="005474EC">
        <w:rPr>
          <w:rFonts w:ascii="楷体" w:eastAsia="楷体" w:hAnsi="楷体" w:cs="楷体" w:hint="eastAsia"/>
          <w:sz w:val="24"/>
          <w:szCs w:val="24"/>
        </w:rPr>
        <w:t>日前，申请人通过电子邮件递交申请表，</w:t>
      </w:r>
      <w:r w:rsidRPr="005474EC">
        <w:rPr>
          <w:rFonts w:ascii="楷体" w:eastAsia="楷体" w:hAnsi="楷体" w:cs="楷体"/>
          <w:sz w:val="24"/>
          <w:szCs w:val="24"/>
        </w:rPr>
        <w:t>2</w:t>
      </w:r>
      <w:r w:rsidRPr="005474EC">
        <w:rPr>
          <w:rFonts w:ascii="楷体" w:eastAsia="楷体" w:hAnsi="楷体" w:cs="楷体" w:hint="eastAsia"/>
          <w:sz w:val="24"/>
          <w:szCs w:val="24"/>
        </w:rPr>
        <w:t>名教授推荐信需请推荐教授在申请日期截止之前自行发至</w:t>
      </w:r>
      <w:r w:rsidRPr="005474EC">
        <w:rPr>
          <w:rFonts w:ascii="楷体" w:eastAsia="楷体" w:hAnsi="楷体" w:cs="楷体"/>
          <w:sz w:val="24"/>
          <w:szCs w:val="24"/>
        </w:rPr>
        <w:t>csss@nju.edu.cn</w:t>
      </w:r>
      <w:r w:rsidRPr="005474EC">
        <w:rPr>
          <w:rFonts w:ascii="楷体" w:eastAsia="楷体" w:hAnsi="楷体" w:cs="楷体" w:hint="eastAsia"/>
          <w:sz w:val="24"/>
          <w:szCs w:val="24"/>
        </w:rPr>
        <w:t>；</w:t>
      </w:r>
      <w:r w:rsidRPr="005474EC">
        <w:rPr>
          <w:rFonts w:ascii="楷体" w:eastAsia="楷体" w:hAnsi="楷体" w:cs="楷体"/>
          <w:sz w:val="24"/>
          <w:szCs w:val="24"/>
        </w:rPr>
        <w:t xml:space="preserve"> </w:t>
      </w:r>
    </w:p>
    <w:p w:rsidR="005A37CC" w:rsidRDefault="005A37CC" w:rsidP="00835FDA">
      <w:pPr>
        <w:spacing w:line="276" w:lineRule="auto"/>
        <w:ind w:firstLineChars="200" w:firstLine="31680"/>
        <w:rPr>
          <w:rFonts w:ascii="楷体" w:eastAsia="楷体" w:hAnsi="楷体" w:cs="Times New Roman"/>
          <w:sz w:val="24"/>
          <w:szCs w:val="24"/>
        </w:rPr>
      </w:pPr>
      <w:r w:rsidRPr="005474EC">
        <w:rPr>
          <w:rFonts w:ascii="楷体" w:eastAsia="楷体" w:hAnsi="楷体" w:cs="楷体"/>
          <w:sz w:val="24"/>
          <w:szCs w:val="24"/>
        </w:rPr>
        <w:t>2</w:t>
      </w:r>
      <w:r w:rsidRPr="005474EC">
        <w:rPr>
          <w:rFonts w:ascii="楷体" w:eastAsia="楷体" w:hAnsi="楷体" w:cs="楷体" w:hint="eastAsia"/>
          <w:sz w:val="24"/>
          <w:szCs w:val="24"/>
        </w:rPr>
        <w:t>、</w:t>
      </w:r>
      <w:r w:rsidRPr="005474EC">
        <w:rPr>
          <w:rFonts w:ascii="楷体" w:eastAsia="楷体" w:hAnsi="楷体" w:cs="楷体"/>
          <w:sz w:val="24"/>
          <w:szCs w:val="24"/>
        </w:rPr>
        <w:t>201</w:t>
      </w:r>
      <w:r>
        <w:rPr>
          <w:rFonts w:ascii="楷体" w:eastAsia="楷体" w:hAnsi="楷体" w:cs="楷体"/>
          <w:sz w:val="24"/>
          <w:szCs w:val="24"/>
        </w:rPr>
        <w:t>4</w:t>
      </w:r>
      <w:r w:rsidRPr="005474EC">
        <w:rPr>
          <w:rFonts w:ascii="楷体" w:eastAsia="楷体" w:hAnsi="楷体" w:cs="楷体" w:hint="eastAsia"/>
          <w:sz w:val="24"/>
          <w:szCs w:val="24"/>
        </w:rPr>
        <w:t>年</w:t>
      </w:r>
      <w:r w:rsidRPr="005474EC">
        <w:rPr>
          <w:rFonts w:ascii="楷体" w:eastAsia="楷体" w:hAnsi="楷体" w:cs="楷体"/>
          <w:sz w:val="24"/>
          <w:szCs w:val="24"/>
        </w:rPr>
        <w:t>4</w:t>
      </w:r>
      <w:r w:rsidRPr="005474EC">
        <w:rPr>
          <w:rFonts w:ascii="楷体" w:eastAsia="楷体" w:hAnsi="楷体" w:cs="楷体" w:hint="eastAsia"/>
          <w:sz w:val="24"/>
          <w:szCs w:val="24"/>
        </w:rPr>
        <w:t>月</w:t>
      </w:r>
      <w:r>
        <w:rPr>
          <w:rFonts w:ascii="楷体" w:eastAsia="楷体" w:hAnsi="楷体" w:cs="楷体"/>
          <w:sz w:val="24"/>
          <w:szCs w:val="24"/>
        </w:rPr>
        <w:t>22</w:t>
      </w:r>
      <w:r w:rsidRPr="005474EC">
        <w:rPr>
          <w:rFonts w:ascii="楷体" w:eastAsia="楷体" w:hAnsi="楷体" w:cs="楷体" w:hint="eastAsia"/>
          <w:sz w:val="24"/>
          <w:szCs w:val="24"/>
        </w:rPr>
        <w:t>日前，悉尼大学中国研究中心与南京大学当代中国研究中心将对申请人进行遴选，并通过电子邮件发出录取通知。录取时将告知暑期班具体教学与考察日程，请被录取者自行购买机票或车船票。</w:t>
      </w:r>
      <w:r w:rsidRPr="005474EC">
        <w:rPr>
          <w:rFonts w:ascii="楷体" w:eastAsia="楷体" w:hAnsi="楷体" w:cs="楷体"/>
          <w:sz w:val="24"/>
          <w:szCs w:val="24"/>
        </w:rPr>
        <w:t xml:space="preserve"> </w:t>
      </w:r>
    </w:p>
    <w:p w:rsidR="005A37CC" w:rsidRDefault="005A37CC" w:rsidP="00835FDA">
      <w:pPr>
        <w:spacing w:line="276" w:lineRule="auto"/>
        <w:ind w:firstLineChars="200" w:firstLine="31680"/>
        <w:rPr>
          <w:rFonts w:ascii="楷体" w:eastAsia="楷体" w:hAnsi="楷体" w:cs="Times New Roman"/>
          <w:sz w:val="24"/>
          <w:szCs w:val="24"/>
        </w:rPr>
      </w:pPr>
      <w:r w:rsidRPr="00AF7A82">
        <w:rPr>
          <w:rFonts w:ascii="楷体" w:eastAsia="楷体" w:hAnsi="楷体" w:cs="楷体"/>
          <w:sz w:val="24"/>
          <w:szCs w:val="24"/>
        </w:rPr>
        <w:t>3</w:t>
      </w:r>
      <w:r w:rsidRPr="00AF7A82">
        <w:rPr>
          <w:rFonts w:ascii="楷体" w:eastAsia="楷体" w:hAnsi="楷体" w:cs="楷体" w:hint="eastAsia"/>
          <w:sz w:val="24"/>
          <w:szCs w:val="24"/>
        </w:rPr>
        <w:t>、申请人收到录取通知后，应于</w:t>
      </w:r>
      <w:r w:rsidRPr="00AF7A82">
        <w:rPr>
          <w:rFonts w:ascii="楷体" w:eastAsia="楷体" w:hAnsi="楷体" w:cs="楷体"/>
          <w:sz w:val="24"/>
          <w:szCs w:val="24"/>
        </w:rPr>
        <w:t>10</w:t>
      </w:r>
      <w:r w:rsidRPr="00AF7A82">
        <w:rPr>
          <w:rFonts w:ascii="楷体" w:eastAsia="楷体" w:hAnsi="楷体" w:cs="楷体" w:hint="eastAsia"/>
          <w:sz w:val="24"/>
          <w:szCs w:val="24"/>
        </w:rPr>
        <w:t>天内通过邮件回复确认，否则当作自动放弃，将由候补学员填补空缺。学员一经确认接收录取通知，视作承诺全程参与暑期班各项活动，并遵守暑期班管理制度。</w:t>
      </w:r>
    </w:p>
    <w:p w:rsidR="005A37CC" w:rsidRDefault="005A37CC" w:rsidP="00835FDA">
      <w:pPr>
        <w:spacing w:line="276" w:lineRule="auto"/>
        <w:ind w:firstLineChars="200" w:firstLine="31680"/>
        <w:rPr>
          <w:rFonts w:ascii="楷体" w:eastAsia="楷体" w:hAnsi="楷体" w:cs="Times New Roman"/>
          <w:sz w:val="24"/>
          <w:szCs w:val="24"/>
        </w:rPr>
      </w:pPr>
    </w:p>
    <w:p w:rsidR="005A37CC" w:rsidRPr="00921F73" w:rsidRDefault="005A37CC" w:rsidP="006C1783">
      <w:pPr>
        <w:spacing w:line="276" w:lineRule="auto"/>
        <w:rPr>
          <w:rFonts w:ascii="楷体" w:eastAsia="楷体" w:hAnsi="楷体" w:cs="楷体"/>
          <w:b/>
          <w:bCs/>
          <w:color w:val="FF0000"/>
          <w:sz w:val="24"/>
          <w:szCs w:val="24"/>
        </w:rPr>
      </w:pPr>
      <w:r>
        <w:rPr>
          <w:rFonts w:ascii="楷体" w:eastAsia="楷体" w:hAnsi="Wingdings" w:cs="Times New Roman" w:hint="eastAsia"/>
          <w:b/>
          <w:bCs/>
          <w:color w:val="FF0000"/>
          <w:sz w:val="24"/>
          <w:szCs w:val="24"/>
        </w:rPr>
        <w:sym w:font="Wingdings" w:char="F0D8"/>
      </w:r>
      <w:r w:rsidRPr="00921F73">
        <w:rPr>
          <w:rFonts w:ascii="楷体" w:eastAsia="楷体" w:hAnsi="楷体" w:cs="楷体" w:hint="eastAsia"/>
          <w:b/>
          <w:bCs/>
          <w:color w:val="FF0000"/>
          <w:sz w:val="24"/>
          <w:szCs w:val="24"/>
        </w:rPr>
        <w:t>相关事宜</w:t>
      </w:r>
      <w:r w:rsidRPr="00921F73">
        <w:rPr>
          <w:rFonts w:ascii="楷体" w:eastAsia="楷体" w:hAnsi="楷体" w:cs="楷体"/>
          <w:b/>
          <w:bCs/>
          <w:color w:val="FF0000"/>
          <w:sz w:val="24"/>
          <w:szCs w:val="24"/>
        </w:rPr>
        <w:t xml:space="preserve"> </w:t>
      </w:r>
    </w:p>
    <w:p w:rsidR="005A37CC" w:rsidRDefault="005A37CC" w:rsidP="00835FDA">
      <w:pPr>
        <w:spacing w:line="276" w:lineRule="auto"/>
        <w:ind w:firstLineChars="200" w:firstLine="31680"/>
        <w:rPr>
          <w:rFonts w:ascii="楷体" w:eastAsia="楷体" w:hAnsi="楷体" w:cs="Times New Roman"/>
          <w:b/>
          <w:bCs/>
          <w:color w:val="FF0000"/>
          <w:sz w:val="24"/>
          <w:szCs w:val="24"/>
        </w:rPr>
      </w:pPr>
      <w:r>
        <w:rPr>
          <w:rFonts w:ascii="楷体" w:eastAsia="楷体" w:hAnsi="楷体" w:cs="楷体"/>
          <w:b/>
          <w:bCs/>
          <w:color w:val="FF0000"/>
          <w:sz w:val="24"/>
          <w:szCs w:val="24"/>
        </w:rPr>
        <w:t>1</w:t>
      </w:r>
      <w:r>
        <w:rPr>
          <w:rFonts w:ascii="楷体" w:eastAsia="楷体" w:hAnsi="楷体" w:cs="楷体" w:hint="eastAsia"/>
          <w:b/>
          <w:bCs/>
          <w:color w:val="FF0000"/>
          <w:sz w:val="24"/>
          <w:szCs w:val="24"/>
        </w:rPr>
        <w:t>、暑期班信息发布：</w:t>
      </w:r>
    </w:p>
    <w:p w:rsidR="005A37CC" w:rsidRPr="007E15BB" w:rsidRDefault="005A37CC" w:rsidP="00835FDA">
      <w:pPr>
        <w:spacing w:line="276" w:lineRule="auto"/>
        <w:ind w:firstLineChars="200" w:firstLine="31680"/>
        <w:rPr>
          <w:rFonts w:ascii="楷体" w:eastAsia="楷体" w:hAnsi="楷体" w:cs="Times New Roman"/>
          <w:sz w:val="24"/>
          <w:szCs w:val="24"/>
        </w:rPr>
      </w:pPr>
      <w:r>
        <w:rPr>
          <w:rFonts w:ascii="楷体" w:eastAsia="楷体" w:hAnsi="楷体" w:cs="楷体" w:hint="eastAsia"/>
          <w:sz w:val="24"/>
          <w:szCs w:val="24"/>
        </w:rPr>
        <w:t>我们将在</w:t>
      </w:r>
      <w:r w:rsidRPr="007E15BB">
        <w:rPr>
          <w:rFonts w:ascii="楷体" w:eastAsia="楷体" w:hAnsi="楷体" w:cs="楷体" w:hint="eastAsia"/>
          <w:sz w:val="24"/>
          <w:szCs w:val="24"/>
        </w:rPr>
        <w:t>南京大学社会学院网站</w:t>
      </w:r>
      <w:r>
        <w:rPr>
          <w:rFonts w:ascii="楷体" w:eastAsia="楷体" w:hAnsi="楷体" w:cs="楷体" w:hint="eastAsia"/>
          <w:sz w:val="24"/>
          <w:szCs w:val="24"/>
        </w:rPr>
        <w:t>（</w:t>
      </w:r>
      <w:hyperlink r:id="rId7" w:history="1">
        <w:r w:rsidRPr="00BF5141">
          <w:rPr>
            <w:rStyle w:val="Hyperlink"/>
            <w:rFonts w:ascii="楷体" w:eastAsia="楷体" w:hAnsi="楷体" w:cs="楷体"/>
            <w:sz w:val="24"/>
            <w:szCs w:val="24"/>
          </w:rPr>
          <w:t>http://sociology.nju.edu.cn</w:t>
        </w:r>
      </w:hyperlink>
      <w:r>
        <w:rPr>
          <w:rFonts w:ascii="楷体" w:eastAsia="楷体" w:hAnsi="楷体" w:cs="楷体" w:hint="eastAsia"/>
          <w:sz w:val="24"/>
          <w:szCs w:val="24"/>
        </w:rPr>
        <w:t>）</w:t>
      </w:r>
      <w:r w:rsidRPr="007E15BB">
        <w:rPr>
          <w:rFonts w:ascii="楷体" w:eastAsia="楷体" w:hAnsi="楷体" w:cs="楷体" w:hint="eastAsia"/>
          <w:sz w:val="24"/>
          <w:szCs w:val="24"/>
        </w:rPr>
        <w:t>和中国研究中心</w:t>
      </w:r>
      <w:r>
        <w:rPr>
          <w:rFonts w:ascii="楷体" w:eastAsia="楷体" w:hAnsi="楷体" w:cs="楷体" w:hint="eastAsia"/>
          <w:sz w:val="24"/>
          <w:szCs w:val="24"/>
        </w:rPr>
        <w:t>网站（</w:t>
      </w:r>
      <w:r>
        <w:rPr>
          <w:rFonts w:ascii="楷体" w:eastAsia="楷体" w:hAnsi="楷体" w:cs="楷体"/>
          <w:sz w:val="24"/>
          <w:szCs w:val="24"/>
        </w:rPr>
        <w:t>http://chinastudy.nju.edu.cn</w:t>
      </w:r>
      <w:r>
        <w:rPr>
          <w:rFonts w:ascii="楷体" w:eastAsia="楷体" w:hAnsi="楷体" w:cs="楷体" w:hint="eastAsia"/>
          <w:sz w:val="24"/>
          <w:szCs w:val="24"/>
        </w:rPr>
        <w:t>）同时发布有关</w:t>
      </w:r>
      <w:r>
        <w:rPr>
          <w:rFonts w:ascii="楷体" w:eastAsia="楷体" w:hAnsi="楷体" w:cs="楷体"/>
          <w:sz w:val="24"/>
          <w:szCs w:val="24"/>
        </w:rPr>
        <w:t>2014</w:t>
      </w:r>
      <w:r>
        <w:rPr>
          <w:rFonts w:ascii="楷体" w:eastAsia="楷体" w:hAnsi="楷体" w:cs="楷体" w:hint="eastAsia"/>
          <w:sz w:val="24"/>
          <w:szCs w:val="24"/>
        </w:rPr>
        <w:t>年暑期班的相关信息，请予关注。</w:t>
      </w:r>
    </w:p>
    <w:p w:rsidR="005A37CC" w:rsidRPr="00921F73" w:rsidRDefault="005A37CC" w:rsidP="00835FDA">
      <w:pPr>
        <w:spacing w:line="276" w:lineRule="auto"/>
        <w:ind w:firstLineChars="200" w:firstLine="31680"/>
        <w:rPr>
          <w:rFonts w:ascii="楷体" w:eastAsia="楷体" w:hAnsi="楷体" w:cs="楷体"/>
          <w:b/>
          <w:bCs/>
          <w:color w:val="FF0000"/>
          <w:sz w:val="24"/>
          <w:szCs w:val="24"/>
        </w:rPr>
      </w:pPr>
      <w:r>
        <w:rPr>
          <w:rFonts w:ascii="楷体" w:eastAsia="楷体" w:hAnsi="楷体" w:cs="楷体"/>
          <w:b/>
          <w:bCs/>
          <w:color w:val="FF0000"/>
          <w:sz w:val="24"/>
          <w:szCs w:val="24"/>
        </w:rPr>
        <w:t>2</w:t>
      </w:r>
      <w:r w:rsidRPr="00921F73">
        <w:rPr>
          <w:rFonts w:ascii="楷体" w:eastAsia="楷体" w:hAnsi="楷体" w:cs="楷体" w:hint="eastAsia"/>
          <w:b/>
          <w:bCs/>
          <w:color w:val="FF0000"/>
          <w:sz w:val="24"/>
          <w:szCs w:val="24"/>
        </w:rPr>
        <w:t>、</w:t>
      </w:r>
      <w:r>
        <w:rPr>
          <w:rFonts w:ascii="楷体" w:eastAsia="楷体" w:hAnsi="楷体" w:cs="楷体" w:hint="eastAsia"/>
          <w:b/>
          <w:bCs/>
          <w:color w:val="FF0000"/>
          <w:sz w:val="24"/>
          <w:szCs w:val="24"/>
        </w:rPr>
        <w:t>费用资助</w:t>
      </w:r>
      <w:r w:rsidRPr="00921F73">
        <w:rPr>
          <w:rFonts w:ascii="楷体" w:eastAsia="楷体" w:hAnsi="楷体" w:cs="楷体" w:hint="eastAsia"/>
          <w:b/>
          <w:bCs/>
          <w:color w:val="FF0000"/>
          <w:sz w:val="24"/>
          <w:szCs w:val="24"/>
        </w:rPr>
        <w:t>：</w:t>
      </w:r>
      <w:r w:rsidRPr="00921F73">
        <w:rPr>
          <w:rFonts w:ascii="楷体" w:eastAsia="楷体" w:hAnsi="楷体" w:cs="楷体"/>
          <w:b/>
          <w:bCs/>
          <w:color w:val="FF0000"/>
          <w:sz w:val="24"/>
          <w:szCs w:val="24"/>
        </w:rPr>
        <w:t xml:space="preserve"> </w:t>
      </w:r>
    </w:p>
    <w:p w:rsidR="005A37CC" w:rsidRPr="005474EC" w:rsidRDefault="005A37CC" w:rsidP="00835FDA">
      <w:pPr>
        <w:spacing w:line="276" w:lineRule="auto"/>
        <w:ind w:firstLineChars="200" w:firstLine="31680"/>
        <w:rPr>
          <w:rFonts w:ascii="楷体" w:eastAsia="楷体" w:hAnsi="楷体" w:cs="楷体"/>
          <w:sz w:val="24"/>
          <w:szCs w:val="24"/>
        </w:rPr>
      </w:pPr>
      <w:r w:rsidRPr="005474EC">
        <w:rPr>
          <w:rFonts w:ascii="楷体" w:eastAsia="楷体" w:hAnsi="楷体" w:cs="楷体" w:hint="eastAsia"/>
          <w:sz w:val="24"/>
          <w:szCs w:val="24"/>
        </w:rPr>
        <w:t>本暑期班经费由相关主办单位共同筹措，将向正式入选者提供：</w:t>
      </w:r>
      <w:r w:rsidRPr="005474EC">
        <w:rPr>
          <w:rFonts w:ascii="楷体" w:eastAsia="楷体" w:hAnsi="楷体" w:cs="楷体"/>
          <w:sz w:val="24"/>
          <w:szCs w:val="24"/>
        </w:rPr>
        <w:t xml:space="preserve"> </w:t>
      </w:r>
    </w:p>
    <w:p w:rsidR="005A37CC" w:rsidRPr="005474EC" w:rsidRDefault="005A37CC" w:rsidP="00835FDA">
      <w:pPr>
        <w:spacing w:line="276" w:lineRule="auto"/>
        <w:ind w:firstLineChars="150" w:firstLine="31680"/>
        <w:rPr>
          <w:rFonts w:ascii="楷体" w:eastAsia="楷体" w:hAnsi="楷体" w:cs="楷体"/>
          <w:sz w:val="24"/>
          <w:szCs w:val="24"/>
        </w:rPr>
      </w:pPr>
      <w:r w:rsidRPr="005474EC">
        <w:rPr>
          <w:rFonts w:ascii="楷体" w:eastAsia="楷体" w:hAnsi="楷体" w:cs="楷体" w:hint="eastAsia"/>
          <w:sz w:val="24"/>
          <w:szCs w:val="24"/>
        </w:rPr>
        <w:t>（</w:t>
      </w:r>
      <w:r w:rsidRPr="005474EC">
        <w:rPr>
          <w:rFonts w:ascii="楷体" w:eastAsia="楷体" w:hAnsi="楷体" w:cs="楷体"/>
          <w:sz w:val="24"/>
          <w:szCs w:val="24"/>
        </w:rPr>
        <w:t>1</w:t>
      </w:r>
      <w:r w:rsidRPr="005474EC">
        <w:rPr>
          <w:rFonts w:ascii="楷体" w:eastAsia="楷体" w:hAnsi="楷体" w:cs="楷体" w:hint="eastAsia"/>
          <w:sz w:val="24"/>
          <w:szCs w:val="24"/>
        </w:rPr>
        <w:t>）往返旅费补助（请学员在报到时提交飞机票、登机牌或者火车票，主办方在暑期班结束前支付旅费补助）。补助标准如下：</w:t>
      </w:r>
      <w:r w:rsidRPr="005474EC">
        <w:rPr>
          <w:rFonts w:ascii="楷体" w:eastAsia="楷体" w:hAnsi="楷体" w:cs="楷体"/>
          <w:sz w:val="24"/>
          <w:szCs w:val="24"/>
        </w:rPr>
        <w:t xml:space="preserve"> </w:t>
      </w:r>
    </w:p>
    <w:p w:rsidR="005A37CC" w:rsidRPr="005474EC" w:rsidRDefault="005A37CC" w:rsidP="00835FDA">
      <w:pPr>
        <w:spacing w:line="276" w:lineRule="auto"/>
        <w:ind w:firstLineChars="200" w:firstLine="31680"/>
        <w:rPr>
          <w:rFonts w:ascii="楷体" w:eastAsia="楷体" w:hAnsi="楷体" w:cs="楷体"/>
          <w:sz w:val="24"/>
          <w:szCs w:val="24"/>
        </w:rPr>
      </w:pPr>
      <w:r w:rsidRPr="005474EC">
        <w:rPr>
          <w:rFonts w:ascii="楷体" w:eastAsia="楷体" w:hAnsi="楷体" w:cs="楷体"/>
          <w:sz w:val="24"/>
          <w:szCs w:val="24"/>
        </w:rPr>
        <w:t>a.</w:t>
      </w:r>
      <w:r w:rsidRPr="005474EC">
        <w:rPr>
          <w:rFonts w:ascii="楷体" w:eastAsia="楷体" w:hAnsi="楷体" w:cs="楷体" w:hint="eastAsia"/>
          <w:sz w:val="24"/>
          <w:szCs w:val="24"/>
        </w:rPr>
        <w:t>欧洲、美洲、澳州学员每人</w:t>
      </w:r>
      <w:r w:rsidRPr="005474EC">
        <w:rPr>
          <w:rFonts w:ascii="楷体" w:eastAsia="楷体" w:hAnsi="楷体" w:cs="楷体"/>
          <w:sz w:val="24"/>
          <w:szCs w:val="24"/>
        </w:rPr>
        <w:t>500</w:t>
      </w:r>
      <w:r w:rsidRPr="005474EC">
        <w:rPr>
          <w:rFonts w:ascii="楷体" w:eastAsia="楷体" w:hAnsi="楷体" w:cs="楷体" w:hint="eastAsia"/>
          <w:sz w:val="24"/>
          <w:szCs w:val="24"/>
        </w:rPr>
        <w:t>美元；</w:t>
      </w:r>
      <w:r w:rsidRPr="005474EC">
        <w:rPr>
          <w:rFonts w:ascii="楷体" w:eastAsia="楷体" w:hAnsi="楷体" w:cs="楷体"/>
          <w:sz w:val="24"/>
          <w:szCs w:val="24"/>
        </w:rPr>
        <w:t xml:space="preserve"> </w:t>
      </w:r>
    </w:p>
    <w:p w:rsidR="005A37CC" w:rsidRPr="005474EC" w:rsidRDefault="005A37CC" w:rsidP="00835FDA">
      <w:pPr>
        <w:spacing w:line="276" w:lineRule="auto"/>
        <w:ind w:firstLineChars="200" w:firstLine="31680"/>
        <w:rPr>
          <w:rFonts w:ascii="楷体" w:eastAsia="楷体" w:hAnsi="楷体" w:cs="楷体"/>
          <w:sz w:val="24"/>
          <w:szCs w:val="24"/>
        </w:rPr>
      </w:pPr>
      <w:r w:rsidRPr="005474EC">
        <w:rPr>
          <w:rFonts w:ascii="楷体" w:eastAsia="楷体" w:hAnsi="楷体" w:cs="楷体"/>
          <w:sz w:val="24"/>
          <w:szCs w:val="24"/>
        </w:rPr>
        <w:t>b.</w:t>
      </w:r>
      <w:r w:rsidRPr="005474EC">
        <w:rPr>
          <w:rFonts w:ascii="楷体" w:eastAsia="楷体" w:hAnsi="楷体" w:cs="楷体" w:hint="eastAsia"/>
          <w:sz w:val="24"/>
          <w:szCs w:val="24"/>
        </w:rPr>
        <w:t>亚洲学员（包括中国台湾和香港、澳门地区）每人不超过</w:t>
      </w:r>
      <w:r w:rsidRPr="005474EC">
        <w:rPr>
          <w:rFonts w:ascii="楷体" w:eastAsia="楷体" w:hAnsi="楷体" w:cs="楷体"/>
          <w:sz w:val="24"/>
          <w:szCs w:val="24"/>
        </w:rPr>
        <w:t>300</w:t>
      </w:r>
      <w:r w:rsidRPr="005474EC">
        <w:rPr>
          <w:rFonts w:ascii="楷体" w:eastAsia="楷体" w:hAnsi="楷体" w:cs="楷体" w:hint="eastAsia"/>
          <w:sz w:val="24"/>
          <w:szCs w:val="24"/>
        </w:rPr>
        <w:t>美元；</w:t>
      </w:r>
      <w:r w:rsidRPr="005474EC">
        <w:rPr>
          <w:rFonts w:ascii="楷体" w:eastAsia="楷体" w:hAnsi="楷体" w:cs="楷体"/>
          <w:sz w:val="24"/>
          <w:szCs w:val="24"/>
        </w:rPr>
        <w:t xml:space="preserve"> </w:t>
      </w:r>
    </w:p>
    <w:p w:rsidR="005A37CC" w:rsidRPr="005474EC" w:rsidRDefault="005A37CC" w:rsidP="00835FDA">
      <w:pPr>
        <w:spacing w:line="276" w:lineRule="auto"/>
        <w:ind w:firstLineChars="200" w:firstLine="31680"/>
        <w:rPr>
          <w:rFonts w:ascii="楷体" w:eastAsia="楷体" w:hAnsi="楷体" w:cs="楷体"/>
          <w:sz w:val="24"/>
          <w:szCs w:val="24"/>
        </w:rPr>
      </w:pPr>
      <w:r w:rsidRPr="005474EC">
        <w:rPr>
          <w:rFonts w:ascii="楷体" w:eastAsia="楷体" w:hAnsi="楷体" w:cs="楷体"/>
          <w:sz w:val="24"/>
          <w:szCs w:val="24"/>
        </w:rPr>
        <w:t>c.</w:t>
      </w:r>
      <w:r w:rsidRPr="005474EC">
        <w:rPr>
          <w:rFonts w:ascii="楷体" w:eastAsia="楷体" w:hAnsi="楷体" w:cs="楷体" w:hint="eastAsia"/>
          <w:sz w:val="24"/>
          <w:szCs w:val="24"/>
        </w:rPr>
        <w:t>中国大陆学员超过</w:t>
      </w:r>
      <w:r w:rsidRPr="005474EC">
        <w:rPr>
          <w:rFonts w:ascii="楷体" w:eastAsia="楷体" w:hAnsi="楷体" w:cs="楷体"/>
          <w:sz w:val="24"/>
          <w:szCs w:val="24"/>
        </w:rPr>
        <w:t>800</w:t>
      </w:r>
      <w:r w:rsidRPr="005474EC">
        <w:rPr>
          <w:rFonts w:ascii="楷体" w:eastAsia="楷体" w:hAnsi="楷体" w:cs="楷体" w:hint="eastAsia"/>
          <w:sz w:val="24"/>
          <w:szCs w:val="24"/>
        </w:rPr>
        <w:t>公里旅程，补贴不超过</w:t>
      </w:r>
      <w:r w:rsidRPr="005474EC">
        <w:rPr>
          <w:rFonts w:ascii="楷体" w:eastAsia="楷体" w:hAnsi="楷体" w:cs="楷体"/>
          <w:sz w:val="24"/>
          <w:szCs w:val="24"/>
        </w:rPr>
        <w:t>2000</w:t>
      </w:r>
      <w:r w:rsidRPr="005474EC">
        <w:rPr>
          <w:rFonts w:ascii="楷体" w:eastAsia="楷体" w:hAnsi="楷体" w:cs="楷体" w:hint="eastAsia"/>
          <w:sz w:val="24"/>
          <w:szCs w:val="24"/>
        </w:rPr>
        <w:t>元人民币的飞机票补助，低于</w:t>
      </w:r>
      <w:r w:rsidRPr="005474EC">
        <w:rPr>
          <w:rFonts w:ascii="楷体" w:eastAsia="楷体" w:hAnsi="楷体" w:cs="楷体"/>
          <w:sz w:val="24"/>
          <w:szCs w:val="24"/>
        </w:rPr>
        <w:t>800</w:t>
      </w:r>
      <w:r w:rsidRPr="005474EC">
        <w:rPr>
          <w:rFonts w:ascii="楷体" w:eastAsia="楷体" w:hAnsi="楷体" w:cs="楷体" w:hint="eastAsia"/>
          <w:sz w:val="24"/>
          <w:szCs w:val="24"/>
        </w:rPr>
        <w:t>公里报销火车普通客票。</w:t>
      </w:r>
      <w:r w:rsidRPr="005474EC">
        <w:rPr>
          <w:rFonts w:ascii="楷体" w:eastAsia="楷体" w:hAnsi="楷体" w:cs="楷体"/>
          <w:sz w:val="24"/>
          <w:szCs w:val="24"/>
        </w:rPr>
        <w:t xml:space="preserve"> </w:t>
      </w:r>
    </w:p>
    <w:p w:rsidR="005A37CC" w:rsidRPr="005474EC" w:rsidRDefault="005A37CC" w:rsidP="00835FDA">
      <w:pPr>
        <w:spacing w:line="276" w:lineRule="auto"/>
        <w:ind w:firstLineChars="150" w:firstLine="31680"/>
        <w:rPr>
          <w:rFonts w:ascii="楷体" w:eastAsia="楷体" w:hAnsi="楷体" w:cs="楷体"/>
          <w:sz w:val="24"/>
          <w:szCs w:val="24"/>
        </w:rPr>
      </w:pPr>
      <w:r w:rsidRPr="005474EC">
        <w:rPr>
          <w:rFonts w:ascii="楷体" w:eastAsia="楷体" w:hAnsi="楷体" w:cs="楷体" w:hint="eastAsia"/>
          <w:sz w:val="24"/>
          <w:szCs w:val="24"/>
        </w:rPr>
        <w:t>（</w:t>
      </w:r>
      <w:r w:rsidRPr="005474EC">
        <w:rPr>
          <w:rFonts w:ascii="楷体" w:eastAsia="楷体" w:hAnsi="楷体" w:cs="楷体"/>
          <w:sz w:val="24"/>
          <w:szCs w:val="24"/>
        </w:rPr>
        <w:t>2</w:t>
      </w:r>
      <w:r w:rsidRPr="005474EC">
        <w:rPr>
          <w:rFonts w:ascii="楷体" w:eastAsia="楷体" w:hAnsi="楷体" w:cs="楷体" w:hint="eastAsia"/>
          <w:sz w:val="24"/>
          <w:szCs w:val="24"/>
        </w:rPr>
        <w:t>）</w:t>
      </w:r>
      <w:r w:rsidRPr="005474EC">
        <w:rPr>
          <w:rFonts w:ascii="楷体" w:eastAsia="楷体" w:hAnsi="楷体" w:cs="楷体"/>
          <w:sz w:val="24"/>
          <w:szCs w:val="24"/>
        </w:rPr>
        <w:t>201</w:t>
      </w:r>
      <w:r>
        <w:rPr>
          <w:rFonts w:ascii="楷体" w:eastAsia="楷体" w:hAnsi="楷体" w:cs="楷体"/>
          <w:sz w:val="24"/>
          <w:szCs w:val="24"/>
        </w:rPr>
        <w:t>4</w:t>
      </w:r>
      <w:r w:rsidRPr="005474EC">
        <w:rPr>
          <w:rFonts w:ascii="楷体" w:eastAsia="楷体" w:hAnsi="楷体" w:cs="楷体" w:hint="eastAsia"/>
          <w:sz w:val="24"/>
          <w:szCs w:val="24"/>
        </w:rPr>
        <w:t>年</w:t>
      </w:r>
      <w:r>
        <w:rPr>
          <w:rFonts w:ascii="楷体" w:eastAsia="楷体" w:hAnsi="楷体" w:cs="楷体"/>
          <w:sz w:val="24"/>
          <w:szCs w:val="24"/>
        </w:rPr>
        <w:t>6</w:t>
      </w:r>
      <w:r w:rsidRPr="005474EC">
        <w:rPr>
          <w:rFonts w:ascii="楷体" w:eastAsia="楷体" w:hAnsi="楷体" w:cs="楷体" w:hint="eastAsia"/>
          <w:sz w:val="24"/>
          <w:szCs w:val="24"/>
        </w:rPr>
        <w:t>月</w:t>
      </w:r>
      <w:r w:rsidRPr="005474EC">
        <w:rPr>
          <w:rFonts w:ascii="楷体" w:eastAsia="楷体" w:hAnsi="楷体" w:cs="楷体"/>
          <w:sz w:val="24"/>
          <w:szCs w:val="24"/>
        </w:rPr>
        <w:t>2</w:t>
      </w:r>
      <w:r>
        <w:rPr>
          <w:rFonts w:ascii="楷体" w:eastAsia="楷体" w:hAnsi="楷体" w:cs="楷体"/>
          <w:sz w:val="24"/>
          <w:szCs w:val="24"/>
        </w:rPr>
        <w:t>3</w:t>
      </w:r>
      <w:r w:rsidRPr="005474EC">
        <w:rPr>
          <w:rFonts w:ascii="楷体" w:eastAsia="楷体" w:hAnsi="楷体" w:cs="楷体" w:hint="eastAsia"/>
          <w:sz w:val="24"/>
          <w:szCs w:val="24"/>
        </w:rPr>
        <w:t>日－</w:t>
      </w:r>
      <w:r w:rsidRPr="005474EC">
        <w:rPr>
          <w:rFonts w:ascii="楷体" w:eastAsia="楷体" w:hAnsi="楷体" w:cs="楷体"/>
          <w:sz w:val="24"/>
          <w:szCs w:val="24"/>
        </w:rPr>
        <w:t>201</w:t>
      </w:r>
      <w:r>
        <w:rPr>
          <w:rFonts w:ascii="楷体" w:eastAsia="楷体" w:hAnsi="楷体" w:cs="楷体"/>
          <w:sz w:val="24"/>
          <w:szCs w:val="24"/>
        </w:rPr>
        <w:t>4</w:t>
      </w:r>
      <w:r w:rsidRPr="005474EC">
        <w:rPr>
          <w:rFonts w:ascii="楷体" w:eastAsia="楷体" w:hAnsi="楷体" w:cs="楷体" w:hint="eastAsia"/>
          <w:sz w:val="24"/>
          <w:szCs w:val="24"/>
        </w:rPr>
        <w:t>年</w:t>
      </w:r>
      <w:r w:rsidRPr="005474EC">
        <w:rPr>
          <w:rFonts w:ascii="楷体" w:eastAsia="楷体" w:hAnsi="楷体" w:cs="楷体"/>
          <w:sz w:val="24"/>
          <w:szCs w:val="24"/>
        </w:rPr>
        <w:t>7</w:t>
      </w:r>
      <w:r w:rsidRPr="005474EC">
        <w:rPr>
          <w:rFonts w:ascii="楷体" w:eastAsia="楷体" w:hAnsi="楷体" w:cs="楷体" w:hint="eastAsia"/>
          <w:sz w:val="24"/>
          <w:szCs w:val="24"/>
        </w:rPr>
        <w:t>月</w:t>
      </w:r>
      <w:r>
        <w:rPr>
          <w:rFonts w:ascii="楷体" w:eastAsia="楷体" w:hAnsi="楷体" w:cs="楷体"/>
          <w:sz w:val="24"/>
          <w:szCs w:val="24"/>
        </w:rPr>
        <w:t>5</w:t>
      </w:r>
      <w:r w:rsidRPr="005474EC">
        <w:rPr>
          <w:rFonts w:ascii="楷体" w:eastAsia="楷体" w:hAnsi="楷体" w:cs="楷体" w:hint="eastAsia"/>
          <w:sz w:val="24"/>
          <w:szCs w:val="24"/>
        </w:rPr>
        <w:t>日，南京大学－霍普金斯大学中美文化研究中心学生宿舍（两人标准间）；</w:t>
      </w:r>
      <w:r w:rsidRPr="005474EC">
        <w:rPr>
          <w:rFonts w:ascii="楷体" w:eastAsia="楷体" w:hAnsi="楷体" w:cs="楷体"/>
          <w:sz w:val="24"/>
          <w:szCs w:val="24"/>
        </w:rPr>
        <w:t xml:space="preserve"> </w:t>
      </w:r>
    </w:p>
    <w:p w:rsidR="005A37CC" w:rsidRPr="005474EC" w:rsidRDefault="005A37CC" w:rsidP="00835FDA">
      <w:pPr>
        <w:spacing w:line="276" w:lineRule="auto"/>
        <w:ind w:firstLineChars="150" w:firstLine="31680"/>
        <w:rPr>
          <w:rFonts w:ascii="楷体" w:eastAsia="楷体" w:hAnsi="楷体" w:cs="楷体"/>
          <w:sz w:val="24"/>
          <w:szCs w:val="24"/>
        </w:rPr>
      </w:pPr>
      <w:r w:rsidRPr="005474EC">
        <w:rPr>
          <w:rFonts w:ascii="楷体" w:eastAsia="楷体" w:hAnsi="楷体" w:cs="楷体" w:hint="eastAsia"/>
          <w:sz w:val="24"/>
          <w:szCs w:val="24"/>
        </w:rPr>
        <w:t>（</w:t>
      </w:r>
      <w:r>
        <w:rPr>
          <w:rFonts w:ascii="楷体" w:eastAsia="楷体" w:hAnsi="楷体" w:cs="楷体"/>
          <w:sz w:val="24"/>
          <w:szCs w:val="24"/>
        </w:rPr>
        <w:t>3</w:t>
      </w:r>
      <w:r w:rsidRPr="005474EC">
        <w:rPr>
          <w:rFonts w:ascii="楷体" w:eastAsia="楷体" w:hAnsi="楷体" w:cs="楷体" w:hint="eastAsia"/>
          <w:sz w:val="24"/>
          <w:szCs w:val="24"/>
        </w:rPr>
        <w:t>）包括交通工具在内的参观考察费用；</w:t>
      </w:r>
      <w:r w:rsidRPr="005474EC">
        <w:rPr>
          <w:rFonts w:ascii="楷体" w:eastAsia="楷体" w:hAnsi="楷体" w:cs="楷体"/>
          <w:sz w:val="24"/>
          <w:szCs w:val="24"/>
        </w:rPr>
        <w:t xml:space="preserve"> </w:t>
      </w:r>
    </w:p>
    <w:p w:rsidR="005A37CC" w:rsidRPr="005474EC" w:rsidRDefault="005A37CC" w:rsidP="00835FDA">
      <w:pPr>
        <w:spacing w:line="276" w:lineRule="auto"/>
        <w:ind w:firstLineChars="150" w:firstLine="31680"/>
        <w:rPr>
          <w:rFonts w:ascii="楷体" w:eastAsia="楷体" w:hAnsi="楷体" w:cs="楷体"/>
          <w:sz w:val="24"/>
          <w:szCs w:val="24"/>
        </w:rPr>
      </w:pPr>
      <w:bookmarkStart w:id="18" w:name="OLE_LINK33"/>
      <w:bookmarkStart w:id="19" w:name="OLE_LINK34"/>
      <w:r w:rsidRPr="005474EC">
        <w:rPr>
          <w:rFonts w:ascii="楷体" w:eastAsia="楷体" w:hAnsi="楷体" w:cs="楷体" w:hint="eastAsia"/>
          <w:sz w:val="24"/>
          <w:szCs w:val="24"/>
        </w:rPr>
        <w:t>（</w:t>
      </w:r>
      <w:r>
        <w:rPr>
          <w:rFonts w:ascii="楷体" w:eastAsia="楷体" w:hAnsi="楷体" w:cs="楷体"/>
          <w:sz w:val="24"/>
          <w:szCs w:val="24"/>
        </w:rPr>
        <w:t>4</w:t>
      </w:r>
      <w:r w:rsidRPr="005474EC">
        <w:rPr>
          <w:rFonts w:ascii="楷体" w:eastAsia="楷体" w:hAnsi="楷体" w:cs="楷体" w:hint="eastAsia"/>
          <w:sz w:val="24"/>
          <w:szCs w:val="24"/>
        </w:rPr>
        <w:t>）暑期班及研讨会的相关资料。</w:t>
      </w:r>
      <w:bookmarkEnd w:id="18"/>
      <w:bookmarkEnd w:id="19"/>
      <w:r w:rsidRPr="005474EC">
        <w:rPr>
          <w:rFonts w:ascii="楷体" w:eastAsia="楷体" w:hAnsi="楷体" w:cs="楷体"/>
          <w:sz w:val="24"/>
          <w:szCs w:val="24"/>
        </w:rPr>
        <w:t xml:space="preserve"> </w:t>
      </w:r>
    </w:p>
    <w:p w:rsidR="005A37CC" w:rsidRPr="005474EC" w:rsidRDefault="005A37CC" w:rsidP="00835FDA">
      <w:pPr>
        <w:spacing w:line="276" w:lineRule="auto"/>
        <w:ind w:firstLineChars="200" w:firstLine="31680"/>
        <w:rPr>
          <w:rFonts w:ascii="楷体" w:eastAsia="楷体" w:hAnsi="楷体" w:cs="楷体"/>
          <w:sz w:val="24"/>
          <w:szCs w:val="24"/>
        </w:rPr>
      </w:pPr>
      <w:r w:rsidRPr="005474EC">
        <w:rPr>
          <w:rFonts w:ascii="楷体" w:eastAsia="楷体" w:hAnsi="楷体" w:cs="楷体" w:hint="eastAsia"/>
          <w:sz w:val="24"/>
          <w:szCs w:val="24"/>
        </w:rPr>
        <w:t>注：因为经费有限，曾经获得资助参加过前</w:t>
      </w:r>
      <w:r>
        <w:rPr>
          <w:rFonts w:ascii="楷体" w:eastAsia="楷体" w:hAnsi="楷体" w:cs="楷体" w:hint="eastAsia"/>
          <w:sz w:val="24"/>
          <w:szCs w:val="24"/>
        </w:rPr>
        <w:t>四</w:t>
      </w:r>
      <w:r w:rsidRPr="005474EC">
        <w:rPr>
          <w:rFonts w:ascii="楷体" w:eastAsia="楷体" w:hAnsi="楷体" w:cs="楷体" w:hint="eastAsia"/>
          <w:sz w:val="24"/>
          <w:szCs w:val="24"/>
        </w:rPr>
        <w:t>届暑期班的学员将不能再次获得资助，但可以申请旁听学员资格。</w:t>
      </w:r>
      <w:r w:rsidRPr="005474EC">
        <w:rPr>
          <w:rFonts w:ascii="楷体" w:eastAsia="楷体" w:hAnsi="楷体" w:cs="楷体"/>
          <w:sz w:val="24"/>
          <w:szCs w:val="24"/>
        </w:rPr>
        <w:t xml:space="preserve"> </w:t>
      </w:r>
    </w:p>
    <w:p w:rsidR="005A37CC" w:rsidRPr="00921F73" w:rsidRDefault="005A37CC" w:rsidP="00835FDA">
      <w:pPr>
        <w:spacing w:line="276" w:lineRule="auto"/>
        <w:ind w:firstLineChars="200" w:firstLine="31680"/>
        <w:rPr>
          <w:rFonts w:ascii="楷体" w:eastAsia="楷体" w:hAnsi="楷体" w:cs="楷体"/>
          <w:b/>
          <w:bCs/>
          <w:color w:val="FF0000"/>
          <w:sz w:val="24"/>
          <w:szCs w:val="24"/>
        </w:rPr>
      </w:pPr>
      <w:r>
        <w:rPr>
          <w:rFonts w:ascii="楷体" w:eastAsia="楷体" w:hAnsi="楷体" w:cs="楷体"/>
          <w:b/>
          <w:bCs/>
          <w:color w:val="FF0000"/>
          <w:sz w:val="24"/>
          <w:szCs w:val="24"/>
        </w:rPr>
        <w:t>3</w:t>
      </w:r>
      <w:r w:rsidRPr="00921F73">
        <w:rPr>
          <w:rFonts w:ascii="楷体" w:eastAsia="楷体" w:hAnsi="楷体" w:cs="楷体" w:hint="eastAsia"/>
          <w:b/>
          <w:bCs/>
          <w:color w:val="FF0000"/>
          <w:sz w:val="24"/>
          <w:szCs w:val="24"/>
        </w:rPr>
        <w:t>、报到时间：</w:t>
      </w:r>
      <w:r w:rsidRPr="00921F73">
        <w:rPr>
          <w:rFonts w:ascii="楷体" w:eastAsia="楷体" w:hAnsi="楷体" w:cs="楷体"/>
          <w:b/>
          <w:bCs/>
          <w:color w:val="FF0000"/>
          <w:sz w:val="24"/>
          <w:szCs w:val="24"/>
        </w:rPr>
        <w:t xml:space="preserve"> </w:t>
      </w:r>
    </w:p>
    <w:p w:rsidR="005A37CC" w:rsidRPr="005474EC" w:rsidRDefault="005A37CC" w:rsidP="00835FDA">
      <w:pPr>
        <w:spacing w:line="276" w:lineRule="auto"/>
        <w:ind w:firstLineChars="200" w:firstLine="31680"/>
        <w:rPr>
          <w:rFonts w:ascii="楷体" w:eastAsia="楷体" w:hAnsi="楷体" w:cs="楷体"/>
          <w:sz w:val="24"/>
          <w:szCs w:val="24"/>
        </w:rPr>
      </w:pPr>
      <w:r w:rsidRPr="005474EC">
        <w:rPr>
          <w:rFonts w:ascii="楷体" w:eastAsia="楷体" w:hAnsi="楷体" w:cs="楷体"/>
          <w:sz w:val="24"/>
          <w:szCs w:val="24"/>
        </w:rPr>
        <w:t>201</w:t>
      </w:r>
      <w:r>
        <w:rPr>
          <w:rFonts w:ascii="楷体" w:eastAsia="楷体" w:hAnsi="楷体" w:cs="楷体"/>
          <w:sz w:val="24"/>
          <w:szCs w:val="24"/>
        </w:rPr>
        <w:t>4</w:t>
      </w:r>
      <w:r w:rsidRPr="005474EC">
        <w:rPr>
          <w:rFonts w:ascii="楷体" w:eastAsia="楷体" w:hAnsi="楷体" w:cs="楷体" w:hint="eastAsia"/>
          <w:sz w:val="24"/>
          <w:szCs w:val="24"/>
        </w:rPr>
        <w:t>年</w:t>
      </w:r>
      <w:r>
        <w:rPr>
          <w:rFonts w:ascii="楷体" w:eastAsia="楷体" w:hAnsi="楷体" w:cs="楷体"/>
          <w:sz w:val="24"/>
          <w:szCs w:val="24"/>
        </w:rPr>
        <w:t>6</w:t>
      </w:r>
      <w:r w:rsidRPr="005474EC">
        <w:rPr>
          <w:rFonts w:ascii="楷体" w:eastAsia="楷体" w:hAnsi="楷体" w:cs="楷体" w:hint="eastAsia"/>
          <w:sz w:val="24"/>
          <w:szCs w:val="24"/>
        </w:rPr>
        <w:t>月</w:t>
      </w:r>
      <w:r>
        <w:rPr>
          <w:rFonts w:ascii="楷体" w:eastAsia="楷体" w:hAnsi="楷体" w:cs="楷体"/>
          <w:sz w:val="24"/>
          <w:szCs w:val="24"/>
        </w:rPr>
        <w:t>22</w:t>
      </w:r>
      <w:r w:rsidRPr="005474EC">
        <w:rPr>
          <w:rFonts w:ascii="楷体" w:eastAsia="楷体" w:hAnsi="楷体" w:cs="楷体" w:hint="eastAsia"/>
          <w:sz w:val="24"/>
          <w:szCs w:val="24"/>
        </w:rPr>
        <w:t>日全天</w:t>
      </w:r>
      <w:r w:rsidRPr="005474EC">
        <w:rPr>
          <w:rFonts w:ascii="楷体" w:eastAsia="楷体" w:hAnsi="楷体" w:cs="楷体"/>
          <w:sz w:val="24"/>
          <w:szCs w:val="24"/>
        </w:rPr>
        <w:t>(24</w:t>
      </w:r>
      <w:r w:rsidRPr="005474EC">
        <w:rPr>
          <w:rFonts w:ascii="楷体" w:eastAsia="楷体" w:hAnsi="楷体" w:cs="楷体" w:hint="eastAsia"/>
          <w:sz w:val="24"/>
          <w:szCs w:val="24"/>
        </w:rPr>
        <w:t>：</w:t>
      </w:r>
      <w:r w:rsidRPr="005474EC">
        <w:rPr>
          <w:rFonts w:ascii="楷体" w:eastAsia="楷体" w:hAnsi="楷体" w:cs="楷体"/>
          <w:sz w:val="24"/>
          <w:szCs w:val="24"/>
        </w:rPr>
        <w:t>00</w:t>
      </w:r>
      <w:r w:rsidRPr="005474EC">
        <w:rPr>
          <w:rFonts w:ascii="楷体" w:eastAsia="楷体" w:hAnsi="楷体" w:cs="楷体" w:hint="eastAsia"/>
          <w:sz w:val="24"/>
          <w:szCs w:val="24"/>
        </w:rPr>
        <w:t>前</w:t>
      </w:r>
      <w:r w:rsidRPr="005474EC">
        <w:rPr>
          <w:rFonts w:ascii="楷体" w:eastAsia="楷体" w:hAnsi="楷体" w:cs="楷体"/>
          <w:sz w:val="24"/>
          <w:szCs w:val="24"/>
        </w:rPr>
        <w:t xml:space="preserve">) </w:t>
      </w:r>
    </w:p>
    <w:p w:rsidR="005A37CC" w:rsidRPr="009A7A48" w:rsidRDefault="005A37CC" w:rsidP="00835FDA">
      <w:pPr>
        <w:spacing w:line="276" w:lineRule="auto"/>
        <w:ind w:firstLineChars="200" w:firstLine="31680"/>
        <w:rPr>
          <w:rFonts w:ascii="楷体" w:eastAsia="楷体" w:hAnsi="楷体" w:cs="楷体"/>
          <w:b/>
          <w:bCs/>
          <w:color w:val="FF0000"/>
          <w:sz w:val="24"/>
          <w:szCs w:val="24"/>
        </w:rPr>
      </w:pPr>
      <w:r>
        <w:rPr>
          <w:rFonts w:ascii="楷体" w:eastAsia="楷体" w:hAnsi="楷体" w:cs="楷体"/>
          <w:b/>
          <w:bCs/>
          <w:color w:val="FF0000"/>
          <w:sz w:val="24"/>
          <w:szCs w:val="24"/>
        </w:rPr>
        <w:t>4</w:t>
      </w:r>
      <w:r w:rsidRPr="009A7A48">
        <w:rPr>
          <w:rFonts w:ascii="楷体" w:eastAsia="楷体" w:hAnsi="楷体" w:cs="楷体" w:hint="eastAsia"/>
          <w:b/>
          <w:bCs/>
          <w:color w:val="FF0000"/>
          <w:sz w:val="24"/>
          <w:szCs w:val="24"/>
        </w:rPr>
        <w:t>、报到地点：</w:t>
      </w:r>
      <w:r w:rsidRPr="009A7A48">
        <w:rPr>
          <w:rFonts w:ascii="楷体" w:eastAsia="楷体" w:hAnsi="楷体" w:cs="楷体"/>
          <w:b/>
          <w:bCs/>
          <w:color w:val="FF0000"/>
          <w:sz w:val="24"/>
          <w:szCs w:val="24"/>
        </w:rPr>
        <w:t xml:space="preserve"> </w:t>
      </w:r>
    </w:p>
    <w:p w:rsidR="005A37CC" w:rsidRPr="005474EC" w:rsidRDefault="005A37CC" w:rsidP="00835FDA">
      <w:pPr>
        <w:spacing w:line="276" w:lineRule="auto"/>
        <w:ind w:firstLineChars="200" w:firstLine="31680"/>
        <w:rPr>
          <w:rFonts w:ascii="楷体" w:eastAsia="楷体" w:hAnsi="楷体" w:cs="楷体"/>
          <w:sz w:val="24"/>
          <w:szCs w:val="24"/>
        </w:rPr>
      </w:pPr>
      <w:r w:rsidRPr="005474EC">
        <w:rPr>
          <w:rFonts w:ascii="楷体" w:eastAsia="楷体" w:hAnsi="楷体" w:cs="楷体" w:hint="eastAsia"/>
          <w:sz w:val="24"/>
          <w:szCs w:val="24"/>
        </w:rPr>
        <w:t>中国江苏省南京市北京西路</w:t>
      </w:r>
      <w:r w:rsidRPr="005474EC">
        <w:rPr>
          <w:rFonts w:ascii="楷体" w:eastAsia="楷体" w:hAnsi="楷体" w:cs="楷体"/>
          <w:sz w:val="24"/>
          <w:szCs w:val="24"/>
        </w:rPr>
        <w:t xml:space="preserve"> </w:t>
      </w:r>
      <w:r w:rsidRPr="005474EC">
        <w:rPr>
          <w:rFonts w:ascii="楷体" w:eastAsia="楷体" w:hAnsi="楷体" w:cs="楷体" w:hint="eastAsia"/>
          <w:sz w:val="24"/>
          <w:szCs w:val="24"/>
        </w:rPr>
        <w:t>南京大学－霍普金斯大学“中美文化研究中心”</w:t>
      </w:r>
      <w:r w:rsidRPr="005474EC">
        <w:rPr>
          <w:rFonts w:ascii="楷体" w:eastAsia="楷体" w:hAnsi="楷体" w:cs="楷体"/>
          <w:sz w:val="24"/>
          <w:szCs w:val="24"/>
        </w:rPr>
        <w:t xml:space="preserve"> </w:t>
      </w:r>
    </w:p>
    <w:p w:rsidR="005A37CC" w:rsidRPr="009A7A48" w:rsidRDefault="005A37CC" w:rsidP="00835FDA">
      <w:pPr>
        <w:spacing w:line="276" w:lineRule="auto"/>
        <w:ind w:firstLineChars="200" w:firstLine="31680"/>
        <w:rPr>
          <w:rFonts w:ascii="楷体" w:eastAsia="楷体" w:hAnsi="楷体" w:cs="楷体"/>
          <w:b/>
          <w:bCs/>
          <w:color w:val="FF0000"/>
          <w:sz w:val="24"/>
          <w:szCs w:val="24"/>
        </w:rPr>
      </w:pPr>
      <w:r>
        <w:rPr>
          <w:rFonts w:ascii="楷体" w:eastAsia="楷体" w:hAnsi="楷体" w:cs="楷体"/>
          <w:b/>
          <w:bCs/>
          <w:color w:val="FF0000"/>
          <w:sz w:val="24"/>
          <w:szCs w:val="24"/>
        </w:rPr>
        <w:t>5</w:t>
      </w:r>
      <w:r w:rsidRPr="009A7A48">
        <w:rPr>
          <w:rFonts w:ascii="楷体" w:eastAsia="楷体" w:hAnsi="楷体" w:cs="楷体" w:hint="eastAsia"/>
          <w:b/>
          <w:bCs/>
          <w:color w:val="FF0000"/>
          <w:sz w:val="24"/>
          <w:szCs w:val="24"/>
        </w:rPr>
        <w:t>、联系方式：</w:t>
      </w:r>
      <w:r w:rsidRPr="009A7A48">
        <w:rPr>
          <w:rFonts w:ascii="楷体" w:eastAsia="楷体" w:hAnsi="楷体" w:cs="楷体"/>
          <w:b/>
          <w:bCs/>
          <w:color w:val="FF0000"/>
          <w:sz w:val="24"/>
          <w:szCs w:val="24"/>
        </w:rPr>
        <w:t xml:space="preserve"> </w:t>
      </w:r>
    </w:p>
    <w:p w:rsidR="005A37CC" w:rsidRDefault="005A37CC" w:rsidP="00835FDA">
      <w:pPr>
        <w:spacing w:line="276" w:lineRule="auto"/>
        <w:ind w:firstLineChars="200" w:firstLine="31680"/>
        <w:rPr>
          <w:rFonts w:ascii="楷体" w:eastAsia="楷体" w:hAnsi="楷体" w:cs="Times New Roman"/>
          <w:sz w:val="24"/>
          <w:szCs w:val="24"/>
        </w:rPr>
      </w:pPr>
      <w:r w:rsidRPr="005474EC">
        <w:rPr>
          <w:rFonts w:ascii="楷体" w:eastAsia="楷体" w:hAnsi="楷体" w:cs="楷体" w:hint="eastAsia"/>
          <w:sz w:val="24"/>
          <w:szCs w:val="24"/>
        </w:rPr>
        <w:t>电子邮件：</w:t>
      </w:r>
      <w:r w:rsidRPr="005474EC">
        <w:rPr>
          <w:rFonts w:ascii="楷体" w:eastAsia="楷体" w:hAnsi="楷体" w:cs="楷体"/>
          <w:sz w:val="24"/>
          <w:szCs w:val="24"/>
        </w:rPr>
        <w:t xml:space="preserve">csss@nju.edu.cn </w:t>
      </w:r>
    </w:p>
    <w:p w:rsidR="005A37CC" w:rsidRDefault="005A37CC" w:rsidP="00835FDA">
      <w:pPr>
        <w:spacing w:line="276" w:lineRule="auto"/>
        <w:ind w:firstLineChars="200" w:firstLine="31680"/>
        <w:rPr>
          <w:rFonts w:ascii="楷体" w:eastAsia="楷体" w:hAnsi="楷体" w:cs="Times New Roman"/>
          <w:sz w:val="24"/>
          <w:szCs w:val="24"/>
        </w:rPr>
      </w:pPr>
      <w:r w:rsidRPr="005474EC">
        <w:rPr>
          <w:rFonts w:ascii="楷体" w:eastAsia="楷体" w:hAnsi="楷体" w:cs="楷体" w:hint="eastAsia"/>
          <w:sz w:val="24"/>
          <w:szCs w:val="24"/>
        </w:rPr>
        <w:t>电话：</w:t>
      </w:r>
      <w:r w:rsidRPr="005474EC">
        <w:rPr>
          <w:rFonts w:ascii="楷体" w:eastAsia="楷体" w:hAnsi="楷体" w:cs="楷体"/>
          <w:sz w:val="24"/>
          <w:szCs w:val="24"/>
        </w:rPr>
        <w:t>86-25-</w:t>
      </w:r>
      <w:r w:rsidRPr="00254A55">
        <w:rPr>
          <w:rFonts w:ascii="楷体" w:eastAsia="楷体" w:hAnsi="楷体" w:cs="楷体"/>
          <w:sz w:val="24"/>
          <w:szCs w:val="24"/>
        </w:rPr>
        <w:t>89680953</w:t>
      </w:r>
    </w:p>
    <w:p w:rsidR="005A37CC" w:rsidRDefault="005A37CC" w:rsidP="00835FDA">
      <w:pPr>
        <w:spacing w:line="276" w:lineRule="auto"/>
        <w:ind w:firstLineChars="200" w:firstLine="31680"/>
        <w:rPr>
          <w:rFonts w:ascii="楷体" w:eastAsia="楷体" w:hAnsi="楷体" w:cs="Times New Roman"/>
          <w:sz w:val="24"/>
          <w:szCs w:val="24"/>
        </w:rPr>
      </w:pPr>
      <w:r>
        <w:rPr>
          <w:rFonts w:ascii="楷体" w:eastAsia="楷体" w:hAnsi="楷体" w:cs="楷体"/>
          <w:sz w:val="24"/>
          <w:szCs w:val="24"/>
        </w:rPr>
        <w:t xml:space="preserve">     </w:t>
      </w:r>
      <w:r w:rsidRPr="005474EC">
        <w:rPr>
          <w:rFonts w:ascii="楷体" w:eastAsia="楷体" w:hAnsi="楷体" w:cs="楷体" w:hint="eastAsia"/>
          <w:sz w:val="24"/>
          <w:szCs w:val="24"/>
        </w:rPr>
        <w:t>（如需电话联系</w:t>
      </w:r>
      <w:r>
        <w:rPr>
          <w:rFonts w:ascii="楷体" w:eastAsia="楷体" w:hAnsi="楷体" w:cs="楷体" w:hint="eastAsia"/>
          <w:sz w:val="24"/>
          <w:szCs w:val="24"/>
        </w:rPr>
        <w:t>，</w:t>
      </w:r>
      <w:r w:rsidRPr="005474EC">
        <w:rPr>
          <w:rFonts w:ascii="楷体" w:eastAsia="楷体" w:hAnsi="楷体" w:cs="楷体" w:hint="eastAsia"/>
          <w:sz w:val="24"/>
          <w:szCs w:val="24"/>
        </w:rPr>
        <w:t>请在</w:t>
      </w:r>
      <w:r>
        <w:rPr>
          <w:rFonts w:ascii="楷体" w:eastAsia="楷体" w:hAnsi="楷体" w:cs="楷体"/>
          <w:sz w:val="24"/>
          <w:szCs w:val="24"/>
        </w:rPr>
        <w:t>2014</w:t>
      </w:r>
      <w:r>
        <w:rPr>
          <w:rFonts w:ascii="楷体" w:eastAsia="楷体" w:hAnsi="楷体" w:cs="楷体" w:hint="eastAsia"/>
          <w:sz w:val="24"/>
          <w:szCs w:val="24"/>
        </w:rPr>
        <w:t>年</w:t>
      </w:r>
      <w:r w:rsidRPr="005474EC">
        <w:rPr>
          <w:rFonts w:ascii="楷体" w:eastAsia="楷体" w:hAnsi="楷体" w:cs="楷体"/>
          <w:sz w:val="24"/>
          <w:szCs w:val="24"/>
        </w:rPr>
        <w:t>2</w:t>
      </w:r>
      <w:r w:rsidRPr="005474EC">
        <w:rPr>
          <w:rFonts w:ascii="楷体" w:eastAsia="楷体" w:hAnsi="楷体" w:cs="楷体" w:hint="eastAsia"/>
          <w:sz w:val="24"/>
          <w:szCs w:val="24"/>
        </w:rPr>
        <w:t>月</w:t>
      </w:r>
      <w:r>
        <w:rPr>
          <w:rFonts w:ascii="楷体" w:eastAsia="楷体" w:hAnsi="楷体" w:cs="楷体"/>
          <w:sz w:val="24"/>
          <w:szCs w:val="24"/>
        </w:rPr>
        <w:t>17</w:t>
      </w:r>
      <w:r w:rsidRPr="005474EC">
        <w:rPr>
          <w:rFonts w:ascii="楷体" w:eastAsia="楷体" w:hAnsi="楷体" w:cs="楷体" w:hint="eastAsia"/>
          <w:sz w:val="24"/>
          <w:szCs w:val="24"/>
        </w:rPr>
        <w:t>日春季学期开始之后致电）</w:t>
      </w:r>
    </w:p>
    <w:p w:rsidR="005A37CC" w:rsidRPr="005474EC" w:rsidRDefault="005A37CC" w:rsidP="00835FDA">
      <w:pPr>
        <w:spacing w:line="276" w:lineRule="auto"/>
        <w:ind w:firstLineChars="200" w:firstLine="31680"/>
        <w:rPr>
          <w:rFonts w:ascii="楷体" w:eastAsia="楷体" w:hAnsi="楷体" w:cs="楷体"/>
          <w:sz w:val="24"/>
          <w:szCs w:val="24"/>
        </w:rPr>
      </w:pPr>
      <w:r w:rsidRPr="005474EC">
        <w:rPr>
          <w:rFonts w:ascii="楷体" w:eastAsia="楷体" w:hAnsi="楷体" w:cs="楷体" w:hint="eastAsia"/>
          <w:sz w:val="24"/>
          <w:szCs w:val="24"/>
        </w:rPr>
        <w:t>传真：</w:t>
      </w:r>
      <w:r w:rsidRPr="005474EC">
        <w:rPr>
          <w:rFonts w:ascii="楷体" w:eastAsia="楷体" w:hAnsi="楷体" w:cs="楷体"/>
          <w:sz w:val="24"/>
          <w:szCs w:val="24"/>
        </w:rPr>
        <w:t>86</w:t>
      </w:r>
      <w:r>
        <w:rPr>
          <w:rFonts w:ascii="楷体" w:eastAsia="楷体" w:hAnsi="楷体" w:cs="楷体"/>
          <w:sz w:val="24"/>
          <w:szCs w:val="24"/>
        </w:rPr>
        <w:t>-</w:t>
      </w:r>
      <w:r w:rsidRPr="005474EC">
        <w:rPr>
          <w:rFonts w:ascii="楷体" w:eastAsia="楷体" w:hAnsi="楷体" w:cs="楷体"/>
          <w:sz w:val="24"/>
          <w:szCs w:val="24"/>
        </w:rPr>
        <w:t>25</w:t>
      </w:r>
      <w:r>
        <w:rPr>
          <w:rFonts w:ascii="楷体" w:eastAsia="楷体" w:hAnsi="楷体" w:cs="楷体"/>
          <w:sz w:val="24"/>
          <w:szCs w:val="24"/>
        </w:rPr>
        <w:t>-89680950</w:t>
      </w:r>
      <w:r w:rsidRPr="005474EC">
        <w:rPr>
          <w:rFonts w:ascii="楷体" w:eastAsia="楷体" w:hAnsi="楷体" w:cs="楷体"/>
          <w:sz w:val="24"/>
          <w:szCs w:val="24"/>
        </w:rPr>
        <w:t xml:space="preserve"> </w:t>
      </w:r>
    </w:p>
    <w:p w:rsidR="005A37CC" w:rsidRPr="006C1783" w:rsidRDefault="005A37CC" w:rsidP="00311092">
      <w:pPr>
        <w:ind w:leftChars="-250" w:left="31680" w:right="-525" w:firstLineChars="200" w:firstLine="31680"/>
        <w:rPr>
          <w:rFonts w:ascii="Times New Roman" w:hAnsi="Times New Roman" w:cs="Times New Roman"/>
        </w:rPr>
      </w:pPr>
    </w:p>
    <w:sectPr w:rsidR="005A37CC" w:rsidRPr="006C1783" w:rsidSect="00D55EE3">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7CC" w:rsidRDefault="005A37CC" w:rsidP="00FC4AA0">
      <w:pPr>
        <w:rPr>
          <w:rFonts w:cs="Times New Roman"/>
        </w:rPr>
      </w:pPr>
      <w:r>
        <w:rPr>
          <w:rFonts w:cs="Times New Roman"/>
        </w:rPr>
        <w:separator/>
      </w:r>
    </w:p>
  </w:endnote>
  <w:endnote w:type="continuationSeparator" w:id="1">
    <w:p w:rsidR="005A37CC" w:rsidRDefault="005A37CC" w:rsidP="00FC4AA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
    <w:altName w:val="宋体"/>
    <w:panose1 w:val="00000000000000000000"/>
    <w:charset w:val="86"/>
    <w:family w:val="modern"/>
    <w:notTrueType/>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7CC" w:rsidRDefault="005A37CC">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7CC" w:rsidRDefault="005A37CC" w:rsidP="00FC4AA0">
      <w:pPr>
        <w:rPr>
          <w:rFonts w:cs="Times New Roman"/>
        </w:rPr>
      </w:pPr>
      <w:r>
        <w:rPr>
          <w:rFonts w:cs="Times New Roman"/>
        </w:rPr>
        <w:separator/>
      </w:r>
    </w:p>
  </w:footnote>
  <w:footnote w:type="continuationSeparator" w:id="1">
    <w:p w:rsidR="005A37CC" w:rsidRDefault="005A37CC" w:rsidP="00FC4AA0">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7CC" w:rsidRDefault="005A37CC">
    <w:pPr>
      <w:pStyle w:val="Heade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56BF"/>
    <w:rsid w:val="000617F0"/>
    <w:rsid w:val="00066115"/>
    <w:rsid w:val="000C3A57"/>
    <w:rsid w:val="000C561E"/>
    <w:rsid w:val="000D5302"/>
    <w:rsid w:val="000E7433"/>
    <w:rsid w:val="001127E3"/>
    <w:rsid w:val="00143529"/>
    <w:rsid w:val="00155CB2"/>
    <w:rsid w:val="001648B4"/>
    <w:rsid w:val="00176547"/>
    <w:rsid w:val="001A2772"/>
    <w:rsid w:val="001E7C6D"/>
    <w:rsid w:val="002314FA"/>
    <w:rsid w:val="002548DB"/>
    <w:rsid w:val="00254A55"/>
    <w:rsid w:val="002A20AD"/>
    <w:rsid w:val="002C0DEA"/>
    <w:rsid w:val="002C34D4"/>
    <w:rsid w:val="002C51AE"/>
    <w:rsid w:val="002E2C3B"/>
    <w:rsid w:val="002E7101"/>
    <w:rsid w:val="00311092"/>
    <w:rsid w:val="003315D1"/>
    <w:rsid w:val="00331B28"/>
    <w:rsid w:val="00350C7D"/>
    <w:rsid w:val="00361772"/>
    <w:rsid w:val="003A1A1E"/>
    <w:rsid w:val="003B6848"/>
    <w:rsid w:val="003C3B80"/>
    <w:rsid w:val="003D1DA0"/>
    <w:rsid w:val="003E4098"/>
    <w:rsid w:val="0041588A"/>
    <w:rsid w:val="00430A07"/>
    <w:rsid w:val="0043331E"/>
    <w:rsid w:val="004813B6"/>
    <w:rsid w:val="00483726"/>
    <w:rsid w:val="004B3273"/>
    <w:rsid w:val="004D56BF"/>
    <w:rsid w:val="004D67AF"/>
    <w:rsid w:val="004D7894"/>
    <w:rsid w:val="004F3365"/>
    <w:rsid w:val="004F4BA0"/>
    <w:rsid w:val="004F4CAD"/>
    <w:rsid w:val="00514258"/>
    <w:rsid w:val="005474EC"/>
    <w:rsid w:val="005A37CC"/>
    <w:rsid w:val="005D48A6"/>
    <w:rsid w:val="005E5D4A"/>
    <w:rsid w:val="0062531B"/>
    <w:rsid w:val="0063405F"/>
    <w:rsid w:val="00634FC6"/>
    <w:rsid w:val="00637510"/>
    <w:rsid w:val="00655CA4"/>
    <w:rsid w:val="006650A7"/>
    <w:rsid w:val="00665A97"/>
    <w:rsid w:val="00677ACE"/>
    <w:rsid w:val="0068676D"/>
    <w:rsid w:val="00693AB3"/>
    <w:rsid w:val="006A144B"/>
    <w:rsid w:val="006B677C"/>
    <w:rsid w:val="006C1783"/>
    <w:rsid w:val="006D7606"/>
    <w:rsid w:val="006F12F6"/>
    <w:rsid w:val="007071E9"/>
    <w:rsid w:val="00726E85"/>
    <w:rsid w:val="00743E46"/>
    <w:rsid w:val="007674BB"/>
    <w:rsid w:val="00791905"/>
    <w:rsid w:val="007A73D4"/>
    <w:rsid w:val="007B10BC"/>
    <w:rsid w:val="007E15BB"/>
    <w:rsid w:val="007F6F1F"/>
    <w:rsid w:val="008240ED"/>
    <w:rsid w:val="00835FDA"/>
    <w:rsid w:val="0089129E"/>
    <w:rsid w:val="008B4693"/>
    <w:rsid w:val="008D1DEB"/>
    <w:rsid w:val="008D6C6C"/>
    <w:rsid w:val="008E067E"/>
    <w:rsid w:val="009166FC"/>
    <w:rsid w:val="00916D59"/>
    <w:rsid w:val="00921F73"/>
    <w:rsid w:val="00940B35"/>
    <w:rsid w:val="009A7A48"/>
    <w:rsid w:val="00A20E76"/>
    <w:rsid w:val="00A63C81"/>
    <w:rsid w:val="00A869A5"/>
    <w:rsid w:val="00AD7F50"/>
    <w:rsid w:val="00AF7A82"/>
    <w:rsid w:val="00B03E23"/>
    <w:rsid w:val="00B16A3E"/>
    <w:rsid w:val="00BF5141"/>
    <w:rsid w:val="00C25082"/>
    <w:rsid w:val="00C33EFF"/>
    <w:rsid w:val="00C36207"/>
    <w:rsid w:val="00C756FA"/>
    <w:rsid w:val="00CC233B"/>
    <w:rsid w:val="00CD0E62"/>
    <w:rsid w:val="00CD26DE"/>
    <w:rsid w:val="00D14C42"/>
    <w:rsid w:val="00D3159C"/>
    <w:rsid w:val="00D37C5B"/>
    <w:rsid w:val="00D43865"/>
    <w:rsid w:val="00D55EE3"/>
    <w:rsid w:val="00D77B8A"/>
    <w:rsid w:val="00DC05B9"/>
    <w:rsid w:val="00DC0DF8"/>
    <w:rsid w:val="00E30BD1"/>
    <w:rsid w:val="00EC5957"/>
    <w:rsid w:val="00ED0936"/>
    <w:rsid w:val="00EE0B46"/>
    <w:rsid w:val="00EE73B1"/>
    <w:rsid w:val="00EF2C5A"/>
    <w:rsid w:val="00F757C8"/>
    <w:rsid w:val="00FC4A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6BF"/>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D56BF"/>
    <w:pPr>
      <w:widowControl w:val="0"/>
      <w:autoSpaceDE w:val="0"/>
      <w:autoSpaceDN w:val="0"/>
      <w:adjustRightInd w:val="0"/>
    </w:pPr>
    <w:rPr>
      <w:rFonts w:ascii="Times New Roman" w:hAnsi="Times New Roman"/>
      <w:color w:val="000000"/>
      <w:kern w:val="0"/>
      <w:sz w:val="24"/>
      <w:szCs w:val="24"/>
    </w:rPr>
  </w:style>
  <w:style w:type="character" w:customStyle="1" w:styleId="apple-converted-space">
    <w:name w:val="apple-converted-space"/>
    <w:basedOn w:val="DefaultParagraphFont"/>
    <w:uiPriority w:val="99"/>
    <w:rsid w:val="004D56BF"/>
  </w:style>
  <w:style w:type="character" w:styleId="Emphasis">
    <w:name w:val="Emphasis"/>
    <w:basedOn w:val="DefaultParagraphFont"/>
    <w:uiPriority w:val="99"/>
    <w:qFormat/>
    <w:rsid w:val="00AD7F50"/>
    <w:rPr>
      <w:i/>
      <w:iCs/>
    </w:rPr>
  </w:style>
  <w:style w:type="character" w:styleId="Hyperlink">
    <w:name w:val="Hyperlink"/>
    <w:basedOn w:val="DefaultParagraphFont"/>
    <w:uiPriority w:val="99"/>
    <w:rsid w:val="005E5D4A"/>
    <w:rPr>
      <w:color w:val="0000FF"/>
      <w:u w:val="single"/>
    </w:rPr>
  </w:style>
  <w:style w:type="paragraph" w:styleId="Header">
    <w:name w:val="header"/>
    <w:basedOn w:val="Normal"/>
    <w:link w:val="HeaderChar"/>
    <w:uiPriority w:val="99"/>
    <w:semiHidden/>
    <w:rsid w:val="00FC4AA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C4AA0"/>
    <w:rPr>
      <w:sz w:val="18"/>
      <w:szCs w:val="18"/>
    </w:rPr>
  </w:style>
  <w:style w:type="paragraph" w:styleId="Footer">
    <w:name w:val="footer"/>
    <w:basedOn w:val="Normal"/>
    <w:link w:val="FooterChar"/>
    <w:uiPriority w:val="99"/>
    <w:semiHidden/>
    <w:rsid w:val="00FC4AA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C4AA0"/>
    <w:rPr>
      <w:sz w:val="18"/>
      <w:szCs w:val="18"/>
    </w:rPr>
  </w:style>
  <w:style w:type="paragraph" w:styleId="ListParagraph">
    <w:name w:val="List Paragraph"/>
    <w:basedOn w:val="Normal"/>
    <w:uiPriority w:val="99"/>
    <w:qFormat/>
    <w:rsid w:val="00B16A3E"/>
    <w:pPr>
      <w:ind w:firstLineChars="200" w:firstLine="420"/>
    </w:pPr>
  </w:style>
  <w:style w:type="character" w:customStyle="1" w:styleId="highlight">
    <w:name w:val="highlight"/>
    <w:basedOn w:val="DefaultParagraphFont"/>
    <w:uiPriority w:val="99"/>
    <w:rsid w:val="000C3A57"/>
  </w:style>
</w:styles>
</file>

<file path=word/webSettings.xml><?xml version="1.0" encoding="utf-8"?>
<w:webSettings xmlns:r="http://schemas.openxmlformats.org/officeDocument/2006/relationships" xmlns:w="http://schemas.openxmlformats.org/wordprocessingml/2006/main">
  <w:divs>
    <w:div w:id="1111123290">
      <w:marLeft w:val="0"/>
      <w:marRight w:val="0"/>
      <w:marTop w:val="0"/>
      <w:marBottom w:val="0"/>
      <w:divBdr>
        <w:top w:val="none" w:sz="0" w:space="0" w:color="auto"/>
        <w:left w:val="none" w:sz="0" w:space="0" w:color="auto"/>
        <w:bottom w:val="none" w:sz="0" w:space="0" w:color="auto"/>
        <w:right w:val="none" w:sz="0" w:space="0" w:color="auto"/>
      </w:divBdr>
    </w:div>
    <w:div w:id="11111232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ociology.nj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ciology.nju.edu.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464</TotalTime>
  <Pages>8</Pages>
  <Words>2147</Words>
  <Characters>12243</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dc:creator>
  <cp:keywords/>
  <dc:description/>
  <cp:lastModifiedBy>微软用户</cp:lastModifiedBy>
  <cp:revision>44</cp:revision>
  <dcterms:created xsi:type="dcterms:W3CDTF">2014-01-16T02:47:00Z</dcterms:created>
  <dcterms:modified xsi:type="dcterms:W3CDTF">2014-03-17T03:39:00Z</dcterms:modified>
</cp:coreProperties>
</file>